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C3" w:rsidRPr="009D6E21" w:rsidRDefault="007925F4" w:rsidP="00AA32C3">
      <w:pPr>
        <w:widowControl w:val="0"/>
        <w:jc w:val="center"/>
        <w:rPr>
          <w:b/>
          <w:bCs/>
          <w:lang w:val="vi-VN"/>
        </w:rPr>
      </w:pPr>
      <w:r w:rsidRPr="009D6E21">
        <w:rPr>
          <w:b/>
          <w:bCs/>
          <w:lang w:val="vi-VN"/>
        </w:rPr>
        <w:t>Phụ lục 3</w:t>
      </w:r>
    </w:p>
    <w:p w:rsidR="003B2F9D" w:rsidRPr="009D6E21" w:rsidRDefault="00AC6512" w:rsidP="003B2F9D">
      <w:pPr>
        <w:widowControl w:val="0"/>
        <w:jc w:val="center"/>
        <w:rPr>
          <w:b/>
          <w:bCs/>
          <w:lang w:val="vi-VN"/>
        </w:rPr>
      </w:pPr>
      <w:r w:rsidRPr="009D6E21">
        <w:rPr>
          <w:b/>
          <w:bCs/>
        </w:rPr>
        <w:t xml:space="preserve">NỘI DUNG, </w:t>
      </w:r>
      <w:r w:rsidRPr="009D6E21">
        <w:rPr>
          <w:b/>
          <w:bCs/>
          <w:lang w:val="vi-VN"/>
        </w:rPr>
        <w:t>TIÊU CHÍ, THANG ĐIỂM</w:t>
      </w:r>
      <w:r w:rsidR="008F1FAC" w:rsidRPr="009D6E21">
        <w:rPr>
          <w:b/>
          <w:bCs/>
          <w:lang w:val="vi-VN"/>
        </w:rPr>
        <w:t xml:space="preserve"> </w:t>
      </w:r>
    </w:p>
    <w:p w:rsidR="00AA32C3" w:rsidRPr="009D6E21" w:rsidRDefault="008F1FAC" w:rsidP="003B2F9D">
      <w:pPr>
        <w:widowControl w:val="0"/>
        <w:jc w:val="center"/>
        <w:rPr>
          <w:b/>
          <w:bCs/>
          <w:lang w:val="vi-VN"/>
        </w:rPr>
      </w:pPr>
      <w:r w:rsidRPr="009D6E21">
        <w:rPr>
          <w:b/>
          <w:bCs/>
          <w:lang w:val="vi-VN"/>
        </w:rPr>
        <w:t xml:space="preserve">ÁP DỤNG CHO </w:t>
      </w:r>
      <w:r w:rsidR="00AA32C3" w:rsidRPr="009D6E21">
        <w:rPr>
          <w:b/>
          <w:bCs/>
          <w:lang w:val="vi-VN"/>
        </w:rPr>
        <w:t xml:space="preserve">UBND </w:t>
      </w:r>
      <w:r w:rsidRPr="009D6E21">
        <w:rPr>
          <w:b/>
          <w:bCs/>
          <w:lang w:val="vi-VN"/>
        </w:rPr>
        <w:t>CÁC XÃ, PHƯỜNG, THỊ TRẤN</w:t>
      </w:r>
    </w:p>
    <w:p w:rsidR="00AA32C3" w:rsidRPr="009D6E21" w:rsidRDefault="00AA32C3" w:rsidP="00AA32C3">
      <w:pPr>
        <w:widowControl w:val="0"/>
        <w:jc w:val="center"/>
        <w:rPr>
          <w:bCs/>
          <w:i/>
          <w:lang w:val="vi-VN"/>
        </w:rPr>
      </w:pPr>
      <w:r w:rsidRPr="009D6E21">
        <w:rPr>
          <w:bCs/>
          <w:lang w:val="vi-VN"/>
        </w:rPr>
        <w:t>(</w:t>
      </w:r>
      <w:r w:rsidRPr="009D6E21">
        <w:rPr>
          <w:bCs/>
          <w:i/>
          <w:lang w:val="vi-VN"/>
        </w:rPr>
        <w:t xml:space="preserve">Kèm theo Quy chế đánh giá, xếp hạng kết quả thực hiện </w:t>
      </w:r>
    </w:p>
    <w:p w:rsidR="00AA32C3" w:rsidRPr="009D6E21" w:rsidRDefault="00AA32C3" w:rsidP="00AA32C3">
      <w:pPr>
        <w:widowControl w:val="0"/>
        <w:jc w:val="center"/>
        <w:rPr>
          <w:bCs/>
          <w:sz w:val="26"/>
          <w:lang w:val="vi-VN"/>
        </w:rPr>
      </w:pPr>
      <w:r w:rsidRPr="009D6E21">
        <w:rPr>
          <w:bCs/>
          <w:i/>
          <w:lang w:val="vi-VN"/>
        </w:rPr>
        <w:t>công tác cải cách hành chính các cơ quan, đơn vị</w:t>
      </w:r>
      <w:r w:rsidR="009E3D44" w:rsidRPr="009D6E21">
        <w:rPr>
          <w:bCs/>
          <w:i/>
          <w:lang w:val="vi-VN"/>
        </w:rPr>
        <w:t>, địa phương</w:t>
      </w:r>
      <w:r w:rsidRPr="009D6E21">
        <w:rPr>
          <w:bCs/>
          <w:i/>
          <w:lang w:val="vi-VN"/>
        </w:rPr>
        <w:t xml:space="preserve"> trên địa bàn tỉnh</w:t>
      </w:r>
      <w:r w:rsidRPr="009D6E21">
        <w:rPr>
          <w:bCs/>
          <w:lang w:val="vi-VN"/>
        </w:rPr>
        <w:t>)</w:t>
      </w:r>
    </w:p>
    <w:p w:rsidR="00AA32C3" w:rsidRPr="009D6E21" w:rsidRDefault="00B23E7C" w:rsidP="00AA32C3">
      <w:pPr>
        <w:widowControl w:val="0"/>
        <w:jc w:val="both"/>
        <w:rPr>
          <w:sz w:val="26"/>
          <w:lang w:val="vi-VN"/>
        </w:rPr>
      </w:pPr>
      <w:r w:rsidRPr="009D6E21">
        <w:rPr>
          <w:noProof/>
          <w:sz w:val="26"/>
        </w:rPr>
        <mc:AlternateContent>
          <mc:Choice Requires="wps">
            <w:drawing>
              <wp:anchor distT="0" distB="0" distL="114300" distR="114300" simplePos="0" relativeHeight="251657728" behindDoc="0" locked="0" layoutInCell="1" allowOverlap="1" wp14:anchorId="504B3087" wp14:editId="6F917F2F">
                <wp:simplePos x="0" y="0"/>
                <wp:positionH relativeFrom="column">
                  <wp:posOffset>2261235</wp:posOffset>
                </wp:positionH>
                <wp:positionV relativeFrom="paragraph">
                  <wp:posOffset>113030</wp:posOffset>
                </wp:positionV>
                <wp:extent cx="212407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0BDF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8.9pt" to="34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"/>
            </w:pict>
          </mc:Fallback>
        </mc:AlternateContent>
      </w:r>
    </w:p>
    <w:p w:rsidR="00171BF0" w:rsidRPr="009D6E21" w:rsidRDefault="00171BF0" w:rsidP="00AA32C3">
      <w:pPr>
        <w:widowControl w:val="0"/>
        <w:spacing w:before="120"/>
        <w:ind w:firstLine="720"/>
        <w:jc w:val="both"/>
        <w:rPr>
          <w:b/>
          <w:sz w:val="8"/>
          <w:lang w:val="vi-VN"/>
        </w:rPr>
      </w:pPr>
    </w:p>
    <w:p w:rsidR="00AA32C3" w:rsidRPr="009D6E21" w:rsidRDefault="00481EEF" w:rsidP="00AA32C3">
      <w:pPr>
        <w:widowControl w:val="0"/>
        <w:spacing w:before="120"/>
        <w:ind w:firstLine="720"/>
        <w:jc w:val="both"/>
        <w:rPr>
          <w:b/>
          <w:lang w:val="vi-VN"/>
        </w:rPr>
      </w:pPr>
      <w:r w:rsidRPr="009D6E21">
        <w:rPr>
          <w:b/>
          <w:lang w:val="vi-VN"/>
        </w:rPr>
        <w:t>A</w:t>
      </w:r>
      <w:r w:rsidR="00AA32C3" w:rsidRPr="009D6E21">
        <w:rPr>
          <w:b/>
          <w:lang w:val="vi-VN"/>
        </w:rPr>
        <w:t>.  NỘI DUNG, TIÊU CHÍ ĐÁNH GIÁ VÀ ĐIỂM CHUẨN</w:t>
      </w:r>
    </w:p>
    <w:p w:rsidR="00AA32C3" w:rsidRPr="009D6E21" w:rsidRDefault="00AA32C3" w:rsidP="00AA32C3">
      <w:pPr>
        <w:widowControl w:val="0"/>
        <w:jc w:val="both"/>
        <w:rPr>
          <w:sz w:val="16"/>
          <w:lang w:val="vi-VN"/>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025"/>
        <w:gridCol w:w="846"/>
        <w:gridCol w:w="669"/>
        <w:gridCol w:w="1128"/>
        <w:gridCol w:w="1290"/>
      </w:tblGrid>
      <w:tr w:rsidR="009D6E21" w:rsidRPr="009D6E21" w:rsidTr="009A1CAE">
        <w:trPr>
          <w:trHeight w:val="255"/>
          <w:jc w:val="center"/>
        </w:trPr>
        <w:tc>
          <w:tcPr>
            <w:tcW w:w="737" w:type="dxa"/>
            <w:tcBorders>
              <w:top w:val="single" w:sz="8" w:space="0" w:color="auto"/>
              <w:left w:val="single" w:sz="8" w:space="0" w:color="auto"/>
              <w:bottom w:val="single" w:sz="8" w:space="0" w:color="auto"/>
              <w:right w:val="single" w:sz="8" w:space="0" w:color="auto"/>
            </w:tcBorders>
            <w:noWrap/>
            <w:vAlign w:val="center"/>
          </w:tcPr>
          <w:p w:rsidR="00AB00DE" w:rsidRPr="009D6E21" w:rsidRDefault="00AB00DE" w:rsidP="00E61A25">
            <w:pPr>
              <w:widowControl w:val="0"/>
              <w:ind w:right="-100"/>
              <w:jc w:val="center"/>
              <w:rPr>
                <w:b/>
                <w:bCs/>
                <w:sz w:val="24"/>
                <w:szCs w:val="24"/>
              </w:rPr>
            </w:pPr>
            <w:r w:rsidRPr="009D6E21">
              <w:rPr>
                <w:b/>
                <w:bCs/>
                <w:sz w:val="24"/>
                <w:szCs w:val="24"/>
              </w:rPr>
              <w:t>STT</w:t>
            </w:r>
          </w:p>
        </w:tc>
        <w:tc>
          <w:tcPr>
            <w:tcW w:w="6025" w:type="dxa"/>
            <w:tcBorders>
              <w:top w:val="single" w:sz="8" w:space="0" w:color="auto"/>
              <w:left w:val="single" w:sz="8" w:space="0" w:color="auto"/>
              <w:bottom w:val="single" w:sz="8" w:space="0" w:color="auto"/>
              <w:right w:val="single" w:sz="8" w:space="0" w:color="auto"/>
            </w:tcBorders>
            <w:noWrap/>
            <w:vAlign w:val="center"/>
          </w:tcPr>
          <w:p w:rsidR="00AB00DE" w:rsidRPr="009D6E21" w:rsidRDefault="00AB00DE" w:rsidP="00F57A66">
            <w:pPr>
              <w:widowControl w:val="0"/>
              <w:jc w:val="center"/>
              <w:rPr>
                <w:b/>
                <w:bCs/>
                <w:sz w:val="24"/>
                <w:szCs w:val="24"/>
              </w:rPr>
            </w:pPr>
            <w:r w:rsidRPr="009D6E21">
              <w:rPr>
                <w:b/>
                <w:bCs/>
                <w:sz w:val="24"/>
                <w:szCs w:val="24"/>
              </w:rPr>
              <w:t>NỘI  DUNG VÀ TIÊU CHÍ</w:t>
            </w:r>
          </w:p>
        </w:tc>
        <w:tc>
          <w:tcPr>
            <w:tcW w:w="846" w:type="dxa"/>
            <w:tcBorders>
              <w:top w:val="single" w:sz="8" w:space="0" w:color="auto"/>
              <w:left w:val="single" w:sz="8" w:space="0" w:color="auto"/>
              <w:bottom w:val="single" w:sz="8" w:space="0" w:color="auto"/>
              <w:right w:val="single" w:sz="8" w:space="0" w:color="auto"/>
            </w:tcBorders>
            <w:noWrap/>
            <w:vAlign w:val="center"/>
          </w:tcPr>
          <w:p w:rsidR="00AB00DE" w:rsidRPr="009D6E21" w:rsidRDefault="00AB00DE" w:rsidP="00F57A66">
            <w:pPr>
              <w:widowControl w:val="0"/>
              <w:ind w:left="-81" w:right="-77"/>
              <w:jc w:val="center"/>
              <w:rPr>
                <w:b/>
                <w:bCs/>
                <w:sz w:val="24"/>
                <w:szCs w:val="24"/>
              </w:rPr>
            </w:pPr>
            <w:r w:rsidRPr="009D6E21">
              <w:rPr>
                <w:b/>
                <w:bCs/>
                <w:sz w:val="24"/>
                <w:szCs w:val="24"/>
              </w:rPr>
              <w:t>Điểm chuẩn</w:t>
            </w:r>
          </w:p>
        </w:tc>
        <w:tc>
          <w:tcPr>
            <w:tcW w:w="669" w:type="dxa"/>
            <w:tcBorders>
              <w:top w:val="single" w:sz="8" w:space="0" w:color="auto"/>
              <w:left w:val="single" w:sz="8" w:space="0" w:color="auto"/>
              <w:bottom w:val="single" w:sz="8" w:space="0" w:color="auto"/>
              <w:right w:val="single" w:sz="8" w:space="0" w:color="auto"/>
            </w:tcBorders>
            <w:vAlign w:val="center"/>
          </w:tcPr>
          <w:p w:rsidR="00AB00DE" w:rsidRPr="009D6E21" w:rsidRDefault="00AB00DE" w:rsidP="00AB00DE">
            <w:pPr>
              <w:widowControl w:val="0"/>
              <w:ind w:left="-121" w:right="-106"/>
              <w:jc w:val="center"/>
              <w:rPr>
                <w:b/>
                <w:bCs/>
                <w:sz w:val="24"/>
                <w:szCs w:val="24"/>
              </w:rPr>
            </w:pPr>
            <w:r w:rsidRPr="009D6E21">
              <w:rPr>
                <w:b/>
                <w:bCs/>
                <w:sz w:val="24"/>
                <w:szCs w:val="24"/>
              </w:rPr>
              <w:t>Điểm tự chấm</w:t>
            </w:r>
          </w:p>
        </w:tc>
        <w:tc>
          <w:tcPr>
            <w:tcW w:w="1128" w:type="dxa"/>
            <w:tcBorders>
              <w:top w:val="single" w:sz="8" w:space="0" w:color="auto"/>
              <w:left w:val="single" w:sz="8" w:space="0" w:color="auto"/>
              <w:bottom w:val="single" w:sz="8" w:space="0" w:color="auto"/>
              <w:right w:val="single" w:sz="8" w:space="0" w:color="auto"/>
            </w:tcBorders>
            <w:vAlign w:val="center"/>
          </w:tcPr>
          <w:p w:rsidR="00AB00DE" w:rsidRPr="009D6E21" w:rsidRDefault="00AB00DE" w:rsidP="00E2042B">
            <w:pPr>
              <w:widowControl w:val="0"/>
              <w:ind w:left="-139" w:right="-66"/>
              <w:jc w:val="center"/>
              <w:rPr>
                <w:b/>
                <w:bCs/>
                <w:sz w:val="24"/>
                <w:szCs w:val="24"/>
              </w:rPr>
            </w:pPr>
            <w:r w:rsidRPr="009D6E21">
              <w:rPr>
                <w:b/>
                <w:bCs/>
                <w:sz w:val="24"/>
                <w:szCs w:val="24"/>
              </w:rPr>
              <w:t>Nguô</w:t>
            </w:r>
            <w:r w:rsidR="00E2042B" w:rsidRPr="009D6E21">
              <w:rPr>
                <w:b/>
                <w:bCs/>
                <w:sz w:val="24"/>
                <w:szCs w:val="24"/>
              </w:rPr>
              <w:t xml:space="preserve">̀n tài liệu chứng minh hoặc </w:t>
            </w:r>
            <w:r w:rsidRPr="009D6E21">
              <w:rPr>
                <w:b/>
                <w:bCs/>
                <w:sz w:val="24"/>
                <w:szCs w:val="24"/>
              </w:rPr>
              <w:t>giải trình</w:t>
            </w:r>
          </w:p>
        </w:tc>
        <w:tc>
          <w:tcPr>
            <w:tcW w:w="1290" w:type="dxa"/>
            <w:tcBorders>
              <w:top w:val="single" w:sz="8" w:space="0" w:color="auto"/>
              <w:left w:val="single" w:sz="8" w:space="0" w:color="auto"/>
              <w:bottom w:val="single" w:sz="8" w:space="0" w:color="auto"/>
              <w:right w:val="single" w:sz="8" w:space="0" w:color="auto"/>
            </w:tcBorders>
            <w:noWrap/>
            <w:vAlign w:val="center"/>
          </w:tcPr>
          <w:p w:rsidR="00AB00DE" w:rsidRPr="009D6E21" w:rsidRDefault="008D57C5" w:rsidP="00F57A66">
            <w:pPr>
              <w:widowControl w:val="0"/>
              <w:ind w:left="-121" w:right="-106"/>
              <w:jc w:val="center"/>
              <w:rPr>
                <w:b/>
                <w:bCs/>
                <w:sz w:val="24"/>
                <w:szCs w:val="24"/>
              </w:rPr>
            </w:pPr>
            <w:r w:rsidRPr="009D6E21">
              <w:rPr>
                <w:b/>
                <w:bCs/>
                <w:sz w:val="24"/>
                <w:szCs w:val="24"/>
              </w:rPr>
              <w:t>Ghi</w:t>
            </w:r>
          </w:p>
          <w:p w:rsidR="00AB00DE" w:rsidRPr="009D6E21" w:rsidRDefault="00AB00DE" w:rsidP="00F57A66">
            <w:pPr>
              <w:widowControl w:val="0"/>
              <w:ind w:left="-121" w:right="-106"/>
              <w:jc w:val="center"/>
              <w:rPr>
                <w:b/>
                <w:bCs/>
                <w:sz w:val="24"/>
                <w:szCs w:val="24"/>
              </w:rPr>
            </w:pPr>
            <w:r w:rsidRPr="009D6E21">
              <w:rPr>
                <w:b/>
                <w:bCs/>
                <w:sz w:val="24"/>
                <w:szCs w:val="24"/>
              </w:rPr>
              <w:t>chú</w:t>
            </w:r>
          </w:p>
        </w:tc>
      </w:tr>
      <w:tr w:rsidR="009D6E21" w:rsidRPr="009D6E21" w:rsidTr="00E31A43">
        <w:trPr>
          <w:trHeight w:val="315"/>
          <w:jc w:val="center"/>
        </w:trPr>
        <w:tc>
          <w:tcPr>
            <w:tcW w:w="737" w:type="dxa"/>
            <w:tcBorders>
              <w:top w:val="single" w:sz="8" w:space="0" w:color="auto"/>
              <w:left w:val="single" w:sz="8" w:space="0" w:color="auto"/>
              <w:bottom w:val="single" w:sz="8" w:space="0" w:color="auto"/>
              <w:right w:val="single" w:sz="8" w:space="0" w:color="auto"/>
            </w:tcBorders>
            <w:shd w:val="clear" w:color="auto" w:fill="auto"/>
            <w:noWrap/>
          </w:tcPr>
          <w:p w:rsidR="00AB00DE" w:rsidRPr="009D6E21" w:rsidRDefault="00AB00DE" w:rsidP="00A663A0">
            <w:pPr>
              <w:widowControl w:val="0"/>
              <w:spacing w:before="80" w:line="252" w:lineRule="auto"/>
              <w:jc w:val="center"/>
              <w:rPr>
                <w:b/>
                <w:bCs/>
                <w:sz w:val="24"/>
                <w:szCs w:val="24"/>
              </w:rPr>
            </w:pPr>
            <w:r w:rsidRPr="009D6E21">
              <w:rPr>
                <w:b/>
                <w:bCs/>
                <w:sz w:val="24"/>
                <w:szCs w:val="24"/>
              </w:rPr>
              <w:t>I</w:t>
            </w:r>
          </w:p>
        </w:tc>
        <w:tc>
          <w:tcPr>
            <w:tcW w:w="602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00DE" w:rsidRPr="009D6E21" w:rsidRDefault="00AB00DE" w:rsidP="00A663A0">
            <w:pPr>
              <w:widowControl w:val="0"/>
              <w:spacing w:before="80" w:line="252" w:lineRule="auto"/>
              <w:ind w:right="-40"/>
              <w:jc w:val="both"/>
              <w:rPr>
                <w:b/>
                <w:bCs/>
                <w:sz w:val="24"/>
                <w:szCs w:val="24"/>
              </w:rPr>
            </w:pPr>
            <w:r w:rsidRPr="009D6E21">
              <w:rPr>
                <w:b/>
                <w:bCs/>
                <w:sz w:val="24"/>
                <w:szCs w:val="24"/>
              </w:rPr>
              <w:t>VỀ CHỈ ĐẠO</w:t>
            </w:r>
            <w:r w:rsidRPr="009D6E21">
              <w:rPr>
                <w:b/>
                <w:bCs/>
                <w:sz w:val="24"/>
                <w:szCs w:val="24"/>
                <w:lang w:val="vi-VN"/>
              </w:rPr>
              <w:t>, ĐIỀU HÀNH</w:t>
            </w:r>
            <w:r w:rsidRPr="009D6E21">
              <w:rPr>
                <w:b/>
                <w:bCs/>
                <w:sz w:val="24"/>
                <w:szCs w:val="24"/>
              </w:rPr>
              <w:t xml:space="preserve"> CẢI CÁCH HÀNH CHÍNH</w:t>
            </w:r>
          </w:p>
        </w:tc>
        <w:tc>
          <w:tcPr>
            <w:tcW w:w="846" w:type="dxa"/>
            <w:tcBorders>
              <w:top w:val="single" w:sz="8" w:space="0" w:color="auto"/>
              <w:left w:val="single" w:sz="8" w:space="0" w:color="auto"/>
              <w:bottom w:val="single" w:sz="8" w:space="0" w:color="auto"/>
              <w:right w:val="single" w:sz="8" w:space="0" w:color="auto"/>
            </w:tcBorders>
            <w:shd w:val="clear" w:color="auto" w:fill="auto"/>
            <w:noWrap/>
          </w:tcPr>
          <w:p w:rsidR="00AB00DE" w:rsidRPr="009D6E21" w:rsidRDefault="007C69B5" w:rsidP="00E31A43">
            <w:pPr>
              <w:widowControl w:val="0"/>
              <w:spacing w:before="80" w:line="252" w:lineRule="auto"/>
              <w:jc w:val="center"/>
              <w:rPr>
                <w:b/>
                <w:bCs/>
                <w:sz w:val="24"/>
                <w:szCs w:val="24"/>
              </w:rPr>
            </w:pPr>
            <w:r w:rsidRPr="009D6E21">
              <w:rPr>
                <w:b/>
                <w:bCs/>
                <w:sz w:val="24"/>
                <w:szCs w:val="24"/>
              </w:rPr>
              <w:t>1</w:t>
            </w:r>
            <w:r w:rsidR="00E2042B" w:rsidRPr="009D6E21">
              <w:rPr>
                <w:b/>
                <w:bCs/>
                <w:sz w:val="24"/>
                <w:szCs w:val="24"/>
              </w:rPr>
              <w:t>2</w:t>
            </w:r>
          </w:p>
        </w:tc>
        <w:tc>
          <w:tcPr>
            <w:tcW w:w="669" w:type="dxa"/>
            <w:tcBorders>
              <w:top w:val="single" w:sz="8" w:space="0" w:color="auto"/>
              <w:left w:val="single" w:sz="8" w:space="0" w:color="auto"/>
              <w:bottom w:val="single" w:sz="8" w:space="0" w:color="auto"/>
              <w:right w:val="single" w:sz="8" w:space="0" w:color="auto"/>
            </w:tcBorders>
            <w:shd w:val="clear" w:color="auto" w:fill="auto"/>
          </w:tcPr>
          <w:p w:rsidR="00AB00DE" w:rsidRPr="009D6E21" w:rsidRDefault="00AB00DE" w:rsidP="00A663A0">
            <w:pPr>
              <w:widowControl w:val="0"/>
              <w:spacing w:before="80" w:line="252" w:lineRule="auto"/>
              <w:rPr>
                <w:sz w:val="24"/>
                <w:szCs w:val="24"/>
              </w:rPr>
            </w:pPr>
          </w:p>
        </w:tc>
        <w:tc>
          <w:tcPr>
            <w:tcW w:w="1128" w:type="dxa"/>
            <w:tcBorders>
              <w:top w:val="single" w:sz="8" w:space="0" w:color="auto"/>
              <w:left w:val="single" w:sz="8" w:space="0" w:color="auto"/>
              <w:bottom w:val="single" w:sz="8" w:space="0" w:color="auto"/>
              <w:right w:val="single" w:sz="8" w:space="0" w:color="auto"/>
            </w:tcBorders>
            <w:shd w:val="clear" w:color="auto" w:fill="auto"/>
          </w:tcPr>
          <w:p w:rsidR="00AB00DE" w:rsidRPr="009D6E21" w:rsidRDefault="00AB00DE" w:rsidP="00A663A0">
            <w:pPr>
              <w:widowControl w:val="0"/>
              <w:spacing w:before="80" w:line="252" w:lineRule="auto"/>
              <w:ind w:right="-106"/>
              <w:rPr>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auto"/>
            <w:noWrap/>
          </w:tcPr>
          <w:p w:rsidR="00AB00DE" w:rsidRPr="009D6E21" w:rsidRDefault="00AB00DE" w:rsidP="00A663A0">
            <w:pPr>
              <w:widowControl w:val="0"/>
              <w:spacing w:before="80" w:line="252" w:lineRule="auto"/>
              <w:rPr>
                <w:sz w:val="24"/>
                <w:szCs w:val="24"/>
              </w:rPr>
            </w:pPr>
            <w:r w:rsidRPr="009D6E21">
              <w:rPr>
                <w:sz w:val="24"/>
                <w:szCs w:val="24"/>
              </w:rPr>
              <w:t> </w:t>
            </w:r>
          </w:p>
        </w:tc>
      </w:tr>
      <w:tr w:rsidR="009D6E21" w:rsidRPr="009D6E21" w:rsidTr="00651DA4">
        <w:trPr>
          <w:trHeight w:val="330"/>
          <w:jc w:val="center"/>
        </w:trPr>
        <w:tc>
          <w:tcPr>
            <w:tcW w:w="737" w:type="dxa"/>
            <w:tcBorders>
              <w:top w:val="single" w:sz="8" w:space="0" w:color="auto"/>
              <w:left w:val="single" w:sz="8" w:space="0" w:color="auto"/>
              <w:bottom w:val="single" w:sz="8" w:space="0" w:color="auto"/>
              <w:right w:val="single" w:sz="8" w:space="0" w:color="auto"/>
            </w:tcBorders>
            <w:shd w:val="clear" w:color="auto" w:fill="auto"/>
            <w:noWrap/>
          </w:tcPr>
          <w:p w:rsidR="00AB00DE" w:rsidRPr="009D6E21" w:rsidRDefault="00AB00DE" w:rsidP="00A663A0">
            <w:pPr>
              <w:widowControl w:val="0"/>
              <w:spacing w:before="80" w:line="252" w:lineRule="auto"/>
              <w:jc w:val="center"/>
              <w:rPr>
                <w:b/>
                <w:bCs/>
                <w:sz w:val="24"/>
                <w:szCs w:val="24"/>
              </w:rPr>
            </w:pPr>
            <w:r w:rsidRPr="009D6E21">
              <w:rPr>
                <w:b/>
                <w:bCs/>
                <w:sz w:val="24"/>
                <w:szCs w:val="24"/>
              </w:rPr>
              <w:t>1</w:t>
            </w:r>
          </w:p>
        </w:tc>
        <w:tc>
          <w:tcPr>
            <w:tcW w:w="602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B00DE" w:rsidRPr="009D6E21" w:rsidRDefault="00AB00DE" w:rsidP="00A663A0">
            <w:pPr>
              <w:widowControl w:val="0"/>
              <w:spacing w:before="80" w:line="252" w:lineRule="auto"/>
              <w:ind w:right="-68"/>
              <w:jc w:val="both"/>
              <w:rPr>
                <w:b/>
                <w:bCs/>
                <w:sz w:val="24"/>
                <w:szCs w:val="24"/>
              </w:rPr>
            </w:pPr>
            <w:r w:rsidRPr="009D6E21">
              <w:rPr>
                <w:b/>
                <w:bCs/>
                <w:sz w:val="24"/>
                <w:szCs w:val="24"/>
                <w:lang w:val="vi-VN"/>
              </w:rPr>
              <w:t xml:space="preserve"> Xây dựng và thực hiện</w:t>
            </w:r>
            <w:r w:rsidRPr="009D6E21">
              <w:rPr>
                <w:b/>
                <w:bCs/>
                <w:sz w:val="24"/>
                <w:szCs w:val="24"/>
              </w:rPr>
              <w:t xml:space="preserve"> kế hoạch cải cách hành chính (CCHC) </w:t>
            </w:r>
          </w:p>
        </w:tc>
        <w:tc>
          <w:tcPr>
            <w:tcW w:w="846" w:type="dxa"/>
            <w:tcBorders>
              <w:top w:val="single" w:sz="8" w:space="0" w:color="auto"/>
              <w:left w:val="single" w:sz="8" w:space="0" w:color="auto"/>
              <w:bottom w:val="single" w:sz="8" w:space="0" w:color="auto"/>
              <w:right w:val="single" w:sz="8" w:space="0" w:color="auto"/>
            </w:tcBorders>
            <w:shd w:val="clear" w:color="auto" w:fill="auto"/>
            <w:noWrap/>
          </w:tcPr>
          <w:p w:rsidR="00AB00DE" w:rsidRPr="009D6E21" w:rsidRDefault="00A54346" w:rsidP="00A663A0">
            <w:pPr>
              <w:widowControl w:val="0"/>
              <w:spacing w:before="80" w:line="252" w:lineRule="auto"/>
              <w:jc w:val="center"/>
              <w:rPr>
                <w:b/>
                <w:bCs/>
                <w:sz w:val="24"/>
                <w:szCs w:val="24"/>
              </w:rPr>
            </w:pPr>
            <w:r w:rsidRPr="009D6E21">
              <w:rPr>
                <w:b/>
                <w:bCs/>
                <w:sz w:val="24"/>
                <w:szCs w:val="24"/>
              </w:rPr>
              <w:t>2</w:t>
            </w:r>
          </w:p>
        </w:tc>
        <w:tc>
          <w:tcPr>
            <w:tcW w:w="669" w:type="dxa"/>
            <w:tcBorders>
              <w:top w:val="single" w:sz="8" w:space="0" w:color="auto"/>
              <w:left w:val="single" w:sz="8" w:space="0" w:color="auto"/>
              <w:bottom w:val="single" w:sz="8" w:space="0" w:color="auto"/>
              <w:right w:val="single" w:sz="8" w:space="0" w:color="auto"/>
            </w:tcBorders>
            <w:shd w:val="clear" w:color="auto" w:fill="auto"/>
          </w:tcPr>
          <w:p w:rsidR="00AB00DE" w:rsidRPr="009D6E21" w:rsidRDefault="00AB00DE" w:rsidP="00A663A0">
            <w:pPr>
              <w:widowControl w:val="0"/>
              <w:spacing w:before="80" w:line="252" w:lineRule="auto"/>
              <w:rPr>
                <w:sz w:val="24"/>
                <w:szCs w:val="24"/>
              </w:rPr>
            </w:pPr>
          </w:p>
        </w:tc>
        <w:tc>
          <w:tcPr>
            <w:tcW w:w="1128" w:type="dxa"/>
            <w:tcBorders>
              <w:top w:val="single" w:sz="8" w:space="0" w:color="auto"/>
              <w:left w:val="single" w:sz="8" w:space="0" w:color="auto"/>
              <w:bottom w:val="single" w:sz="8" w:space="0" w:color="auto"/>
              <w:right w:val="single" w:sz="8" w:space="0" w:color="auto"/>
            </w:tcBorders>
            <w:shd w:val="clear" w:color="auto" w:fill="auto"/>
          </w:tcPr>
          <w:p w:rsidR="00AB00DE" w:rsidRPr="009D6E21" w:rsidRDefault="00AB00DE" w:rsidP="00A663A0">
            <w:pPr>
              <w:widowControl w:val="0"/>
              <w:spacing w:before="80" w:line="252" w:lineRule="auto"/>
              <w:ind w:right="-106"/>
              <w:rPr>
                <w:sz w:val="24"/>
                <w:szCs w:val="24"/>
              </w:rPr>
            </w:pPr>
          </w:p>
        </w:tc>
        <w:tc>
          <w:tcPr>
            <w:tcW w:w="1290" w:type="dxa"/>
            <w:tcBorders>
              <w:top w:val="single" w:sz="8" w:space="0" w:color="auto"/>
              <w:left w:val="single" w:sz="8" w:space="0" w:color="auto"/>
              <w:bottom w:val="single" w:sz="8" w:space="0" w:color="auto"/>
              <w:right w:val="single" w:sz="8" w:space="0" w:color="auto"/>
            </w:tcBorders>
            <w:shd w:val="clear" w:color="auto" w:fill="auto"/>
            <w:noWrap/>
          </w:tcPr>
          <w:p w:rsidR="00AB00DE" w:rsidRPr="009D6E21" w:rsidRDefault="00AB00DE" w:rsidP="00A663A0">
            <w:pPr>
              <w:widowControl w:val="0"/>
              <w:spacing w:before="80" w:line="252" w:lineRule="auto"/>
              <w:rPr>
                <w:sz w:val="24"/>
                <w:szCs w:val="24"/>
              </w:rPr>
            </w:pPr>
            <w:r w:rsidRPr="009D6E21">
              <w:rPr>
                <w:sz w:val="24"/>
                <w:szCs w:val="24"/>
              </w:rPr>
              <w:t> </w:t>
            </w:r>
          </w:p>
        </w:tc>
      </w:tr>
      <w:tr w:rsidR="009D6E21" w:rsidRPr="009D6E21" w:rsidTr="00651DA4">
        <w:trPr>
          <w:trHeight w:val="330"/>
          <w:jc w:val="center"/>
        </w:trPr>
        <w:tc>
          <w:tcPr>
            <w:tcW w:w="737" w:type="dxa"/>
            <w:tcBorders>
              <w:top w:val="single" w:sz="8" w:space="0" w:color="auto"/>
              <w:left w:val="single" w:sz="8" w:space="0" w:color="auto"/>
              <w:bottom w:val="dotted" w:sz="4" w:space="0" w:color="auto"/>
              <w:right w:val="single" w:sz="8" w:space="0" w:color="auto"/>
            </w:tcBorders>
            <w:noWrap/>
          </w:tcPr>
          <w:p w:rsidR="00AB00DE" w:rsidRPr="009D6E21" w:rsidRDefault="00AB00DE" w:rsidP="00A663A0">
            <w:pPr>
              <w:widowControl w:val="0"/>
              <w:spacing w:before="80" w:line="252" w:lineRule="auto"/>
              <w:jc w:val="center"/>
              <w:rPr>
                <w:b/>
                <w:i/>
                <w:sz w:val="24"/>
                <w:szCs w:val="24"/>
              </w:rPr>
            </w:pPr>
            <w:r w:rsidRPr="009D6E21">
              <w:rPr>
                <w:b/>
                <w:i/>
                <w:sz w:val="24"/>
                <w:szCs w:val="24"/>
              </w:rPr>
              <w:t>1.1</w:t>
            </w:r>
          </w:p>
          <w:p w:rsidR="00AB00DE" w:rsidRPr="009D6E21" w:rsidRDefault="00AB00DE" w:rsidP="00A663A0">
            <w:pPr>
              <w:widowControl w:val="0"/>
              <w:spacing w:before="80" w:line="252" w:lineRule="auto"/>
              <w:jc w:val="center"/>
              <w:rPr>
                <w:i/>
                <w:sz w:val="24"/>
                <w:szCs w:val="24"/>
              </w:rPr>
            </w:pPr>
          </w:p>
        </w:tc>
        <w:tc>
          <w:tcPr>
            <w:tcW w:w="6025" w:type="dxa"/>
            <w:tcBorders>
              <w:top w:val="single" w:sz="8" w:space="0" w:color="auto"/>
              <w:left w:val="single" w:sz="8" w:space="0" w:color="auto"/>
              <w:bottom w:val="dotted" w:sz="4" w:space="0" w:color="auto"/>
              <w:right w:val="single" w:sz="8" w:space="0" w:color="auto"/>
            </w:tcBorders>
            <w:noWrap/>
          </w:tcPr>
          <w:p w:rsidR="00E3155B" w:rsidRPr="009D6E21" w:rsidRDefault="00E3155B" w:rsidP="00A663A0">
            <w:pPr>
              <w:widowControl w:val="0"/>
              <w:spacing w:before="80" w:line="252" w:lineRule="auto"/>
              <w:jc w:val="both"/>
              <w:rPr>
                <w:b/>
                <w:bCs/>
                <w:i/>
                <w:sz w:val="24"/>
                <w:szCs w:val="24"/>
              </w:rPr>
            </w:pPr>
            <w:r w:rsidRPr="009D6E21">
              <w:rPr>
                <w:b/>
                <w:bCs/>
                <w:i/>
                <w:sz w:val="24"/>
                <w:szCs w:val="24"/>
              </w:rPr>
              <w:t>Ban hành kế hoạch CCHC</w:t>
            </w:r>
          </w:p>
          <w:p w:rsidR="00E3155B" w:rsidRPr="009D6E21" w:rsidRDefault="00E3155B" w:rsidP="00A663A0">
            <w:pPr>
              <w:widowControl w:val="0"/>
              <w:spacing w:before="80" w:line="252" w:lineRule="auto"/>
              <w:jc w:val="both"/>
              <w:rPr>
                <w:bCs/>
                <w:sz w:val="24"/>
                <w:szCs w:val="24"/>
              </w:rPr>
            </w:pPr>
            <w:r w:rsidRPr="009D6E21">
              <w:rPr>
                <w:bCs/>
                <w:sz w:val="24"/>
                <w:szCs w:val="24"/>
              </w:rPr>
              <w:t>- Đạt yêu cầu về thời gian (</w:t>
            </w:r>
            <w:r w:rsidRPr="009D6E21">
              <w:rPr>
                <w:bCs/>
                <w:i/>
                <w:sz w:val="24"/>
                <w:szCs w:val="24"/>
              </w:rPr>
              <w:t xml:space="preserve">không quá 30 ngày kể từ ngày kế hoạch của </w:t>
            </w:r>
            <w:r w:rsidR="0028713D" w:rsidRPr="009D6E21">
              <w:rPr>
                <w:bCs/>
                <w:i/>
                <w:sz w:val="24"/>
                <w:szCs w:val="24"/>
              </w:rPr>
              <w:t>UBND cấp huyện</w:t>
            </w:r>
            <w:r w:rsidRPr="009D6E21">
              <w:rPr>
                <w:bCs/>
                <w:i/>
                <w:sz w:val="24"/>
                <w:szCs w:val="24"/>
              </w:rPr>
              <w:t xml:space="preserve"> được ban hành</w:t>
            </w:r>
            <w:r w:rsidRPr="009D6E21">
              <w:rPr>
                <w:bCs/>
                <w:sz w:val="24"/>
                <w:szCs w:val="24"/>
              </w:rPr>
              <w:t xml:space="preserve">) và </w:t>
            </w:r>
            <w:r w:rsidR="00881514" w:rsidRPr="009D6E21">
              <w:rPr>
                <w:bCs/>
                <w:sz w:val="24"/>
                <w:szCs w:val="24"/>
              </w:rPr>
              <w:t xml:space="preserve">đảm bảo </w:t>
            </w:r>
            <w:r w:rsidRPr="009D6E21">
              <w:rPr>
                <w:bCs/>
                <w:sz w:val="24"/>
                <w:szCs w:val="24"/>
              </w:rPr>
              <w:t xml:space="preserve">chất lượng: </w:t>
            </w:r>
            <w:r w:rsidR="00563404" w:rsidRPr="009D6E21">
              <w:rPr>
                <w:bCs/>
                <w:sz w:val="24"/>
                <w:szCs w:val="24"/>
              </w:rPr>
              <w:t>1</w:t>
            </w:r>
          </w:p>
          <w:p w:rsidR="00AB00DE" w:rsidRPr="009D6E21" w:rsidRDefault="00E3155B" w:rsidP="00A663A0">
            <w:pPr>
              <w:widowControl w:val="0"/>
              <w:spacing w:before="80" w:line="252" w:lineRule="auto"/>
              <w:jc w:val="both"/>
              <w:rPr>
                <w:bCs/>
                <w:sz w:val="24"/>
                <w:szCs w:val="24"/>
              </w:rPr>
            </w:pPr>
            <w:r w:rsidRPr="009D6E21">
              <w:rPr>
                <w:bCs/>
                <w:sz w:val="24"/>
                <w:szCs w:val="24"/>
              </w:rPr>
              <w:t>- Không đạt yêu cầu</w:t>
            </w:r>
            <w:r w:rsidR="000B0947" w:rsidRPr="009D6E21">
              <w:rPr>
                <w:bCs/>
                <w:sz w:val="24"/>
                <w:szCs w:val="24"/>
              </w:rPr>
              <w:t xml:space="preserve"> hoặc cơ quan không ban hành kế hoạch</w:t>
            </w:r>
            <w:r w:rsidRPr="009D6E21">
              <w:rPr>
                <w:bCs/>
                <w:sz w:val="24"/>
                <w:szCs w:val="24"/>
              </w:rPr>
              <w:t>: 0</w:t>
            </w:r>
          </w:p>
        </w:tc>
        <w:tc>
          <w:tcPr>
            <w:tcW w:w="846" w:type="dxa"/>
            <w:tcBorders>
              <w:top w:val="single" w:sz="8" w:space="0" w:color="auto"/>
              <w:left w:val="single" w:sz="8" w:space="0" w:color="auto"/>
              <w:bottom w:val="dotted" w:sz="4" w:space="0" w:color="auto"/>
              <w:right w:val="single" w:sz="8" w:space="0" w:color="auto"/>
            </w:tcBorders>
            <w:noWrap/>
          </w:tcPr>
          <w:p w:rsidR="00AB00DE" w:rsidRPr="009D6E21" w:rsidRDefault="008306C4" w:rsidP="00A663A0">
            <w:pPr>
              <w:widowControl w:val="0"/>
              <w:spacing w:before="80" w:line="252" w:lineRule="auto"/>
              <w:jc w:val="center"/>
              <w:rPr>
                <w:b/>
                <w:i/>
                <w:sz w:val="24"/>
                <w:szCs w:val="24"/>
              </w:rPr>
            </w:pPr>
            <w:r w:rsidRPr="009D6E21">
              <w:rPr>
                <w:b/>
                <w:i/>
                <w:sz w:val="24"/>
                <w:szCs w:val="24"/>
              </w:rPr>
              <w:t>1</w:t>
            </w:r>
          </w:p>
          <w:p w:rsidR="00AB00DE" w:rsidRPr="009D6E21" w:rsidRDefault="00AB00DE" w:rsidP="00A663A0">
            <w:pPr>
              <w:widowControl w:val="0"/>
              <w:spacing w:before="80" w:line="252" w:lineRule="auto"/>
              <w:jc w:val="center"/>
              <w:rPr>
                <w:i/>
                <w:sz w:val="24"/>
                <w:szCs w:val="24"/>
              </w:rPr>
            </w:pPr>
          </w:p>
        </w:tc>
        <w:tc>
          <w:tcPr>
            <w:tcW w:w="669" w:type="dxa"/>
            <w:tcBorders>
              <w:top w:val="single" w:sz="8" w:space="0" w:color="auto"/>
              <w:left w:val="single" w:sz="8" w:space="0" w:color="auto"/>
              <w:bottom w:val="dotted" w:sz="4" w:space="0" w:color="auto"/>
              <w:right w:val="single" w:sz="8" w:space="0" w:color="auto"/>
            </w:tcBorders>
          </w:tcPr>
          <w:p w:rsidR="00AB00DE" w:rsidRPr="009D6E21" w:rsidRDefault="00AB00DE" w:rsidP="00A663A0">
            <w:pPr>
              <w:widowControl w:val="0"/>
              <w:spacing w:before="80" w:line="252" w:lineRule="auto"/>
              <w:rPr>
                <w:sz w:val="24"/>
                <w:szCs w:val="24"/>
              </w:rPr>
            </w:pPr>
          </w:p>
        </w:tc>
        <w:tc>
          <w:tcPr>
            <w:tcW w:w="1128" w:type="dxa"/>
            <w:tcBorders>
              <w:top w:val="single" w:sz="8" w:space="0" w:color="auto"/>
              <w:left w:val="single" w:sz="8" w:space="0" w:color="auto"/>
              <w:bottom w:val="dotted" w:sz="4" w:space="0" w:color="auto"/>
              <w:right w:val="single" w:sz="8" w:space="0" w:color="auto"/>
            </w:tcBorders>
          </w:tcPr>
          <w:p w:rsidR="00AB00DE" w:rsidRPr="009D6E21" w:rsidRDefault="00AB00DE" w:rsidP="00A663A0">
            <w:pPr>
              <w:widowControl w:val="0"/>
              <w:spacing w:before="80" w:line="252" w:lineRule="auto"/>
              <w:ind w:right="-106"/>
              <w:rPr>
                <w:sz w:val="24"/>
                <w:szCs w:val="24"/>
              </w:rPr>
            </w:pPr>
          </w:p>
        </w:tc>
        <w:tc>
          <w:tcPr>
            <w:tcW w:w="1290" w:type="dxa"/>
            <w:tcBorders>
              <w:top w:val="single" w:sz="8" w:space="0" w:color="auto"/>
              <w:left w:val="single" w:sz="8" w:space="0" w:color="auto"/>
              <w:bottom w:val="dotted" w:sz="4" w:space="0" w:color="auto"/>
              <w:right w:val="single" w:sz="8" w:space="0" w:color="auto"/>
            </w:tcBorders>
            <w:noWrap/>
          </w:tcPr>
          <w:p w:rsidR="00AB00DE" w:rsidRPr="009D6E21" w:rsidRDefault="00AB00DE" w:rsidP="00A663A0">
            <w:pPr>
              <w:widowControl w:val="0"/>
              <w:spacing w:before="80" w:line="252" w:lineRule="auto"/>
              <w:rPr>
                <w:sz w:val="24"/>
                <w:szCs w:val="24"/>
              </w:rPr>
            </w:pPr>
          </w:p>
        </w:tc>
      </w:tr>
      <w:tr w:rsidR="009D6E21" w:rsidRPr="009D6E21" w:rsidTr="00651DA4">
        <w:trPr>
          <w:trHeight w:val="330"/>
          <w:jc w:val="center"/>
        </w:trPr>
        <w:tc>
          <w:tcPr>
            <w:tcW w:w="737" w:type="dxa"/>
            <w:tcBorders>
              <w:top w:val="dotted" w:sz="4"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center"/>
              <w:rPr>
                <w:b/>
                <w:bCs/>
                <w:i/>
                <w:sz w:val="24"/>
                <w:szCs w:val="24"/>
              </w:rPr>
            </w:pPr>
            <w:r w:rsidRPr="009D6E21">
              <w:rPr>
                <w:b/>
                <w:bCs/>
                <w:i/>
                <w:sz w:val="24"/>
                <w:szCs w:val="24"/>
              </w:rPr>
              <w:t>1.2</w:t>
            </w:r>
          </w:p>
        </w:tc>
        <w:tc>
          <w:tcPr>
            <w:tcW w:w="6025" w:type="dxa"/>
            <w:tcBorders>
              <w:top w:val="dotted" w:sz="4" w:space="0" w:color="auto"/>
              <w:left w:val="single" w:sz="8" w:space="0" w:color="auto"/>
              <w:bottom w:val="single" w:sz="8" w:space="0" w:color="auto"/>
              <w:right w:val="single" w:sz="8" w:space="0" w:color="auto"/>
            </w:tcBorders>
            <w:noWrap/>
            <w:vAlign w:val="center"/>
          </w:tcPr>
          <w:p w:rsidR="00E3155B" w:rsidRPr="009D6E21" w:rsidRDefault="00E3155B" w:rsidP="00A663A0">
            <w:pPr>
              <w:widowControl w:val="0"/>
              <w:spacing w:before="80" w:line="252" w:lineRule="auto"/>
              <w:jc w:val="both"/>
              <w:rPr>
                <w:b/>
                <w:i/>
                <w:sz w:val="24"/>
                <w:szCs w:val="24"/>
              </w:rPr>
            </w:pPr>
            <w:r w:rsidRPr="009D6E21">
              <w:rPr>
                <w:b/>
                <w:i/>
                <w:sz w:val="24"/>
                <w:szCs w:val="24"/>
              </w:rPr>
              <w:t>Mức độ hoàn thành</w:t>
            </w:r>
            <w:r w:rsidRPr="009D6E21">
              <w:rPr>
                <w:b/>
                <w:i/>
                <w:sz w:val="24"/>
                <w:szCs w:val="24"/>
                <w:lang w:val="vi-VN"/>
              </w:rPr>
              <w:t xml:space="preserve"> kế hoạch CCHC</w:t>
            </w:r>
          </w:p>
          <w:p w:rsidR="008306C4" w:rsidRPr="009D6E21" w:rsidRDefault="008306C4" w:rsidP="00A663A0">
            <w:pPr>
              <w:widowControl w:val="0"/>
              <w:spacing w:before="80" w:line="252" w:lineRule="auto"/>
              <w:jc w:val="both"/>
              <w:rPr>
                <w:sz w:val="24"/>
                <w:szCs w:val="24"/>
              </w:rPr>
            </w:pPr>
            <w:r w:rsidRPr="009D6E21">
              <w:rPr>
                <w:sz w:val="24"/>
                <w:szCs w:val="24"/>
                <w:lang w:val="vi-VN"/>
              </w:rPr>
              <w:t xml:space="preserve">- </w:t>
            </w:r>
            <w:r w:rsidRPr="009D6E21">
              <w:rPr>
                <w:sz w:val="24"/>
                <w:szCs w:val="24"/>
              </w:rPr>
              <w:t>Hoàn thành</w:t>
            </w:r>
            <w:r w:rsidRPr="009D6E21">
              <w:rPr>
                <w:sz w:val="24"/>
                <w:szCs w:val="24"/>
                <w:lang w:val="vi-VN"/>
              </w:rPr>
              <w:t xml:space="preserve"> 100% công việc, nhiệm vụ kế hoạch</w:t>
            </w:r>
            <w:r w:rsidRPr="009D6E21">
              <w:rPr>
                <w:sz w:val="24"/>
                <w:szCs w:val="24"/>
              </w:rPr>
              <w:t>: 1</w:t>
            </w:r>
          </w:p>
          <w:p w:rsidR="008306C4" w:rsidRPr="009D6E21" w:rsidRDefault="008306C4" w:rsidP="00A663A0">
            <w:pPr>
              <w:widowControl w:val="0"/>
              <w:spacing w:before="80" w:line="252" w:lineRule="auto"/>
              <w:jc w:val="both"/>
              <w:rPr>
                <w:sz w:val="24"/>
                <w:szCs w:val="26"/>
              </w:rPr>
            </w:pPr>
            <w:r w:rsidRPr="009D6E21">
              <w:rPr>
                <w:sz w:val="24"/>
                <w:szCs w:val="26"/>
              </w:rPr>
              <w:t>- Hoàn thành từ 90% - dưới 100%: 0,5</w:t>
            </w:r>
          </w:p>
          <w:p w:rsidR="008306C4" w:rsidRPr="009D6E21" w:rsidRDefault="008306C4" w:rsidP="00A663A0">
            <w:pPr>
              <w:widowControl w:val="0"/>
              <w:spacing w:before="80" w:line="252" w:lineRule="auto"/>
              <w:jc w:val="both"/>
              <w:rPr>
                <w:sz w:val="24"/>
                <w:szCs w:val="26"/>
              </w:rPr>
            </w:pPr>
            <w:r w:rsidRPr="009D6E21">
              <w:rPr>
                <w:sz w:val="24"/>
                <w:szCs w:val="26"/>
              </w:rPr>
              <w:t>- Hoàn thành từ 85% - dưới 90%: 0,25</w:t>
            </w:r>
          </w:p>
          <w:p w:rsidR="00AB00DE" w:rsidRPr="009D6E21" w:rsidRDefault="008306C4" w:rsidP="00A663A0">
            <w:pPr>
              <w:widowControl w:val="0"/>
              <w:spacing w:before="80" w:line="252" w:lineRule="auto"/>
              <w:jc w:val="both"/>
              <w:rPr>
                <w:sz w:val="24"/>
                <w:szCs w:val="26"/>
              </w:rPr>
            </w:pPr>
            <w:r w:rsidRPr="009D6E21">
              <w:rPr>
                <w:sz w:val="24"/>
                <w:szCs w:val="26"/>
              </w:rPr>
              <w:t>- Hoàn thành dưới 85%: 0</w:t>
            </w:r>
          </w:p>
          <w:p w:rsidR="002340C0" w:rsidRPr="009D6E21" w:rsidRDefault="002340C0" w:rsidP="00A663A0">
            <w:pPr>
              <w:widowControl w:val="0"/>
              <w:spacing w:before="80" w:line="252" w:lineRule="auto"/>
              <w:jc w:val="both"/>
              <w:rPr>
                <w:sz w:val="22"/>
                <w:szCs w:val="24"/>
              </w:rPr>
            </w:pPr>
            <w:r w:rsidRPr="009D6E21">
              <w:rPr>
                <w:sz w:val="24"/>
                <w:szCs w:val="26"/>
              </w:rPr>
              <w:t>(</w:t>
            </w:r>
            <w:r w:rsidRPr="009D6E21">
              <w:rPr>
                <w:i/>
                <w:sz w:val="24"/>
                <w:szCs w:val="26"/>
              </w:rPr>
              <w:t>Cơ quan không ban hành kế hoạch thì nội dung này 0 điểm</w:t>
            </w:r>
            <w:r w:rsidRPr="009D6E21">
              <w:rPr>
                <w:sz w:val="24"/>
                <w:szCs w:val="26"/>
              </w:rPr>
              <w:t>)</w:t>
            </w:r>
          </w:p>
        </w:tc>
        <w:tc>
          <w:tcPr>
            <w:tcW w:w="846" w:type="dxa"/>
            <w:tcBorders>
              <w:top w:val="dotted" w:sz="4" w:space="0" w:color="auto"/>
              <w:left w:val="single" w:sz="8" w:space="0" w:color="auto"/>
              <w:bottom w:val="single" w:sz="8" w:space="0" w:color="auto"/>
              <w:right w:val="single" w:sz="8" w:space="0" w:color="auto"/>
            </w:tcBorders>
            <w:noWrap/>
          </w:tcPr>
          <w:p w:rsidR="00AB00DE" w:rsidRPr="009D6E21" w:rsidRDefault="00930FCE" w:rsidP="00A663A0">
            <w:pPr>
              <w:widowControl w:val="0"/>
              <w:spacing w:before="80" w:line="252" w:lineRule="auto"/>
              <w:jc w:val="center"/>
              <w:rPr>
                <w:b/>
                <w:bCs/>
                <w:i/>
                <w:sz w:val="24"/>
                <w:szCs w:val="24"/>
              </w:rPr>
            </w:pPr>
            <w:r w:rsidRPr="009D6E21">
              <w:rPr>
                <w:b/>
                <w:bCs/>
                <w:i/>
                <w:sz w:val="24"/>
                <w:szCs w:val="24"/>
              </w:rPr>
              <w:t>1</w:t>
            </w:r>
          </w:p>
        </w:tc>
        <w:tc>
          <w:tcPr>
            <w:tcW w:w="669" w:type="dxa"/>
            <w:tcBorders>
              <w:top w:val="dotted" w:sz="4"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rPr>
                <w:sz w:val="24"/>
                <w:szCs w:val="24"/>
              </w:rPr>
            </w:pPr>
          </w:p>
        </w:tc>
        <w:tc>
          <w:tcPr>
            <w:tcW w:w="1128" w:type="dxa"/>
            <w:tcBorders>
              <w:top w:val="dotted" w:sz="4"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ind w:right="-106"/>
              <w:rPr>
                <w:sz w:val="24"/>
                <w:szCs w:val="24"/>
              </w:rPr>
            </w:pPr>
          </w:p>
        </w:tc>
        <w:tc>
          <w:tcPr>
            <w:tcW w:w="1290" w:type="dxa"/>
            <w:tcBorders>
              <w:top w:val="dotted" w:sz="4"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both"/>
              <w:rPr>
                <w:sz w:val="24"/>
                <w:szCs w:val="24"/>
              </w:rPr>
            </w:pPr>
          </w:p>
        </w:tc>
      </w:tr>
      <w:tr w:rsidR="009D6E21" w:rsidRPr="009D6E21" w:rsidTr="009A1CAE">
        <w:trPr>
          <w:trHeight w:val="330"/>
          <w:jc w:val="center"/>
        </w:trPr>
        <w:tc>
          <w:tcPr>
            <w:tcW w:w="737" w:type="dxa"/>
            <w:tcBorders>
              <w:top w:val="single" w:sz="8"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center"/>
              <w:rPr>
                <w:b/>
                <w:sz w:val="24"/>
                <w:szCs w:val="24"/>
              </w:rPr>
            </w:pPr>
            <w:r w:rsidRPr="009D6E21">
              <w:rPr>
                <w:b/>
                <w:sz w:val="24"/>
                <w:szCs w:val="24"/>
              </w:rPr>
              <w:t>2</w:t>
            </w:r>
          </w:p>
        </w:tc>
        <w:tc>
          <w:tcPr>
            <w:tcW w:w="6025" w:type="dxa"/>
            <w:tcBorders>
              <w:top w:val="single" w:sz="8" w:space="0" w:color="auto"/>
              <w:left w:val="single" w:sz="8" w:space="0" w:color="auto"/>
              <w:bottom w:val="single" w:sz="8" w:space="0" w:color="auto"/>
              <w:right w:val="single" w:sz="8" w:space="0" w:color="auto"/>
            </w:tcBorders>
            <w:noWrap/>
            <w:vAlign w:val="center"/>
          </w:tcPr>
          <w:p w:rsidR="00AB00DE" w:rsidRPr="009D6E21" w:rsidRDefault="00AB00DE" w:rsidP="00A663A0">
            <w:pPr>
              <w:widowControl w:val="0"/>
              <w:spacing w:before="80" w:line="252" w:lineRule="auto"/>
              <w:jc w:val="both"/>
              <w:rPr>
                <w:b/>
                <w:sz w:val="24"/>
                <w:szCs w:val="24"/>
              </w:rPr>
            </w:pPr>
            <w:r w:rsidRPr="009D6E21">
              <w:rPr>
                <w:b/>
                <w:sz w:val="24"/>
                <w:szCs w:val="24"/>
              </w:rPr>
              <w:t>Thực hiện tự kiểm tra CCHC tại các bộ phận chuyên môn (công chức) thuộc UBND cấp xã</w:t>
            </w:r>
          </w:p>
        </w:tc>
        <w:tc>
          <w:tcPr>
            <w:tcW w:w="846" w:type="dxa"/>
            <w:tcBorders>
              <w:top w:val="single" w:sz="8"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center"/>
              <w:rPr>
                <w:b/>
                <w:sz w:val="24"/>
                <w:szCs w:val="24"/>
              </w:rPr>
            </w:pPr>
            <w:r w:rsidRPr="009D6E21">
              <w:rPr>
                <w:b/>
                <w:sz w:val="24"/>
                <w:szCs w:val="24"/>
              </w:rPr>
              <w:t>2</w:t>
            </w:r>
          </w:p>
        </w:tc>
        <w:tc>
          <w:tcPr>
            <w:tcW w:w="669" w:type="dxa"/>
            <w:tcBorders>
              <w:top w:val="single" w:sz="8"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rPr>
                <w:sz w:val="24"/>
                <w:szCs w:val="24"/>
              </w:rPr>
            </w:pPr>
          </w:p>
        </w:tc>
        <w:tc>
          <w:tcPr>
            <w:tcW w:w="1128" w:type="dxa"/>
            <w:tcBorders>
              <w:top w:val="single" w:sz="8"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ind w:right="-106"/>
              <w:rPr>
                <w:sz w:val="24"/>
                <w:szCs w:val="24"/>
              </w:rPr>
            </w:pPr>
          </w:p>
        </w:tc>
        <w:tc>
          <w:tcPr>
            <w:tcW w:w="1290" w:type="dxa"/>
            <w:tcBorders>
              <w:top w:val="single" w:sz="8"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rPr>
                <w:sz w:val="24"/>
                <w:szCs w:val="24"/>
              </w:rPr>
            </w:pPr>
          </w:p>
        </w:tc>
      </w:tr>
      <w:tr w:rsidR="009D6E21" w:rsidRPr="009D6E21" w:rsidTr="00651DA4">
        <w:trPr>
          <w:trHeight w:val="330"/>
          <w:jc w:val="center"/>
        </w:trPr>
        <w:tc>
          <w:tcPr>
            <w:tcW w:w="737" w:type="dxa"/>
            <w:tcBorders>
              <w:top w:val="single" w:sz="8" w:space="0" w:color="auto"/>
              <w:left w:val="single" w:sz="8" w:space="0" w:color="auto"/>
              <w:bottom w:val="dotted" w:sz="4" w:space="0" w:color="auto"/>
              <w:right w:val="single" w:sz="8" w:space="0" w:color="auto"/>
            </w:tcBorders>
            <w:noWrap/>
          </w:tcPr>
          <w:p w:rsidR="00AB00DE" w:rsidRPr="009D6E21" w:rsidRDefault="00AB00DE" w:rsidP="00A663A0">
            <w:pPr>
              <w:widowControl w:val="0"/>
              <w:spacing w:before="80" w:line="252" w:lineRule="auto"/>
              <w:jc w:val="center"/>
              <w:rPr>
                <w:b/>
                <w:i/>
                <w:sz w:val="24"/>
                <w:szCs w:val="24"/>
              </w:rPr>
            </w:pPr>
            <w:r w:rsidRPr="009D6E21">
              <w:rPr>
                <w:b/>
                <w:i/>
                <w:sz w:val="24"/>
                <w:szCs w:val="24"/>
              </w:rPr>
              <w:t>2.</w:t>
            </w:r>
            <w:r w:rsidR="008306C4" w:rsidRPr="009D6E21">
              <w:rPr>
                <w:b/>
                <w:i/>
                <w:sz w:val="24"/>
                <w:szCs w:val="24"/>
              </w:rPr>
              <w:t>1</w:t>
            </w:r>
          </w:p>
        </w:tc>
        <w:tc>
          <w:tcPr>
            <w:tcW w:w="6025" w:type="dxa"/>
            <w:tcBorders>
              <w:top w:val="single" w:sz="8" w:space="0" w:color="auto"/>
              <w:left w:val="single" w:sz="8" w:space="0" w:color="auto"/>
              <w:bottom w:val="dotted" w:sz="4" w:space="0" w:color="auto"/>
              <w:right w:val="single" w:sz="8" w:space="0" w:color="auto"/>
            </w:tcBorders>
            <w:noWrap/>
            <w:vAlign w:val="center"/>
          </w:tcPr>
          <w:p w:rsidR="00AB00DE" w:rsidRPr="009D6E21" w:rsidRDefault="00AB00DE" w:rsidP="00A663A0">
            <w:pPr>
              <w:widowControl w:val="0"/>
              <w:spacing w:before="80" w:line="252" w:lineRule="auto"/>
              <w:jc w:val="both"/>
              <w:rPr>
                <w:b/>
                <w:sz w:val="24"/>
                <w:szCs w:val="24"/>
              </w:rPr>
            </w:pPr>
            <w:r w:rsidRPr="009D6E21">
              <w:rPr>
                <w:b/>
                <w:i/>
                <w:sz w:val="24"/>
                <w:szCs w:val="24"/>
              </w:rPr>
              <w:t>Mức độ thực hiện kế hoạch kiểm tra</w:t>
            </w:r>
            <w:r w:rsidRPr="009D6E21">
              <w:rPr>
                <w:b/>
                <w:sz w:val="24"/>
                <w:szCs w:val="24"/>
              </w:rPr>
              <w:t xml:space="preserve"> </w:t>
            </w:r>
            <w:r w:rsidRPr="009D6E21">
              <w:rPr>
                <w:i/>
                <w:sz w:val="24"/>
                <w:szCs w:val="24"/>
              </w:rPr>
              <w:t>(thể hiện qua Báo cáo kết quả kiểm tra)</w:t>
            </w:r>
          </w:p>
          <w:p w:rsidR="00AB00DE" w:rsidRPr="009D6E21" w:rsidRDefault="00AB00DE" w:rsidP="00A663A0">
            <w:pPr>
              <w:widowControl w:val="0"/>
              <w:spacing w:before="80" w:line="252" w:lineRule="auto"/>
              <w:jc w:val="both"/>
              <w:rPr>
                <w:sz w:val="24"/>
                <w:szCs w:val="24"/>
              </w:rPr>
            </w:pPr>
            <w:r w:rsidRPr="009D6E21">
              <w:rPr>
                <w:sz w:val="24"/>
                <w:szCs w:val="24"/>
              </w:rPr>
              <w:t>- Hoàn thành kế hoạch kiểm tra: 1</w:t>
            </w:r>
          </w:p>
          <w:p w:rsidR="004A5D1F" w:rsidRPr="009D6E21" w:rsidRDefault="00AB00DE" w:rsidP="00A663A0">
            <w:pPr>
              <w:widowControl w:val="0"/>
              <w:spacing w:before="80" w:line="252" w:lineRule="auto"/>
              <w:jc w:val="both"/>
              <w:rPr>
                <w:sz w:val="24"/>
                <w:szCs w:val="24"/>
              </w:rPr>
            </w:pPr>
            <w:r w:rsidRPr="009D6E21">
              <w:rPr>
                <w:sz w:val="24"/>
                <w:szCs w:val="24"/>
              </w:rPr>
              <w:t>- Không hoàn thành</w:t>
            </w:r>
            <w:r w:rsidR="00314B36" w:rsidRPr="009D6E21">
              <w:rPr>
                <w:sz w:val="24"/>
                <w:szCs w:val="24"/>
              </w:rPr>
              <w:t xml:space="preserve"> hoặc không ban hành kế hoạch</w:t>
            </w:r>
            <w:r w:rsidRPr="009D6E21">
              <w:rPr>
                <w:sz w:val="24"/>
                <w:szCs w:val="24"/>
              </w:rPr>
              <w:t>: 0</w:t>
            </w:r>
          </w:p>
        </w:tc>
        <w:tc>
          <w:tcPr>
            <w:tcW w:w="846" w:type="dxa"/>
            <w:tcBorders>
              <w:top w:val="single" w:sz="8" w:space="0" w:color="auto"/>
              <w:left w:val="single" w:sz="8" w:space="0" w:color="auto"/>
              <w:bottom w:val="dotted" w:sz="4" w:space="0" w:color="auto"/>
              <w:right w:val="single" w:sz="8" w:space="0" w:color="auto"/>
            </w:tcBorders>
            <w:noWrap/>
          </w:tcPr>
          <w:p w:rsidR="00AB00DE" w:rsidRPr="009D6E21" w:rsidRDefault="00AB00DE" w:rsidP="00A663A0">
            <w:pPr>
              <w:widowControl w:val="0"/>
              <w:spacing w:before="80" w:line="252" w:lineRule="auto"/>
              <w:jc w:val="center"/>
              <w:rPr>
                <w:b/>
                <w:i/>
                <w:sz w:val="24"/>
                <w:szCs w:val="24"/>
              </w:rPr>
            </w:pPr>
            <w:r w:rsidRPr="009D6E21">
              <w:rPr>
                <w:b/>
                <w:i/>
                <w:sz w:val="24"/>
                <w:szCs w:val="24"/>
              </w:rPr>
              <w:t>1</w:t>
            </w:r>
          </w:p>
          <w:p w:rsidR="00AB00DE" w:rsidRPr="009D6E21" w:rsidRDefault="00AB00DE" w:rsidP="00A663A0">
            <w:pPr>
              <w:widowControl w:val="0"/>
              <w:spacing w:before="80" w:line="252" w:lineRule="auto"/>
              <w:jc w:val="center"/>
              <w:rPr>
                <w:i/>
                <w:sz w:val="24"/>
                <w:szCs w:val="24"/>
              </w:rPr>
            </w:pPr>
          </w:p>
        </w:tc>
        <w:tc>
          <w:tcPr>
            <w:tcW w:w="669" w:type="dxa"/>
            <w:tcBorders>
              <w:top w:val="single" w:sz="8" w:space="0" w:color="auto"/>
              <w:left w:val="single" w:sz="8" w:space="0" w:color="auto"/>
              <w:bottom w:val="dotted" w:sz="4" w:space="0" w:color="auto"/>
              <w:right w:val="single" w:sz="8" w:space="0" w:color="auto"/>
            </w:tcBorders>
          </w:tcPr>
          <w:p w:rsidR="00AB00DE" w:rsidRPr="009D6E21" w:rsidRDefault="00AB00DE" w:rsidP="00A663A0">
            <w:pPr>
              <w:widowControl w:val="0"/>
              <w:spacing w:before="80" w:line="252" w:lineRule="auto"/>
              <w:rPr>
                <w:sz w:val="24"/>
                <w:szCs w:val="24"/>
              </w:rPr>
            </w:pPr>
          </w:p>
        </w:tc>
        <w:tc>
          <w:tcPr>
            <w:tcW w:w="1128" w:type="dxa"/>
            <w:tcBorders>
              <w:top w:val="single" w:sz="8" w:space="0" w:color="auto"/>
              <w:left w:val="single" w:sz="8" w:space="0" w:color="auto"/>
              <w:bottom w:val="dotted" w:sz="4" w:space="0" w:color="auto"/>
              <w:right w:val="single" w:sz="8" w:space="0" w:color="auto"/>
            </w:tcBorders>
          </w:tcPr>
          <w:p w:rsidR="00AB00DE" w:rsidRPr="009D6E21" w:rsidRDefault="00AB00DE" w:rsidP="00A663A0">
            <w:pPr>
              <w:widowControl w:val="0"/>
              <w:spacing w:before="80" w:line="252" w:lineRule="auto"/>
              <w:ind w:right="-106"/>
              <w:rPr>
                <w:sz w:val="24"/>
                <w:szCs w:val="24"/>
              </w:rPr>
            </w:pPr>
          </w:p>
        </w:tc>
        <w:tc>
          <w:tcPr>
            <w:tcW w:w="1290" w:type="dxa"/>
            <w:tcBorders>
              <w:top w:val="single" w:sz="8" w:space="0" w:color="auto"/>
              <w:left w:val="single" w:sz="8" w:space="0" w:color="auto"/>
              <w:bottom w:val="dotted" w:sz="4" w:space="0" w:color="auto"/>
              <w:right w:val="single" w:sz="8" w:space="0" w:color="auto"/>
            </w:tcBorders>
            <w:noWrap/>
          </w:tcPr>
          <w:p w:rsidR="00AB00DE" w:rsidRPr="009D6E21" w:rsidRDefault="00AB00DE" w:rsidP="00A663A0">
            <w:pPr>
              <w:widowControl w:val="0"/>
              <w:spacing w:before="80" w:line="252" w:lineRule="auto"/>
              <w:rPr>
                <w:sz w:val="24"/>
                <w:szCs w:val="24"/>
              </w:rPr>
            </w:pPr>
          </w:p>
        </w:tc>
      </w:tr>
      <w:tr w:rsidR="009D6E21" w:rsidRPr="009D6E21" w:rsidTr="00651DA4">
        <w:trPr>
          <w:trHeight w:val="519"/>
          <w:jc w:val="center"/>
        </w:trPr>
        <w:tc>
          <w:tcPr>
            <w:tcW w:w="737" w:type="dxa"/>
            <w:tcBorders>
              <w:top w:val="dotted" w:sz="4"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center"/>
              <w:rPr>
                <w:b/>
                <w:i/>
                <w:sz w:val="24"/>
                <w:szCs w:val="24"/>
              </w:rPr>
            </w:pPr>
            <w:r w:rsidRPr="009D6E21">
              <w:rPr>
                <w:b/>
                <w:i/>
                <w:sz w:val="24"/>
                <w:szCs w:val="24"/>
              </w:rPr>
              <w:t>2.</w:t>
            </w:r>
            <w:r w:rsidR="008306C4" w:rsidRPr="009D6E21">
              <w:rPr>
                <w:b/>
                <w:i/>
                <w:sz w:val="24"/>
                <w:szCs w:val="24"/>
              </w:rPr>
              <w:t>2</w:t>
            </w:r>
          </w:p>
        </w:tc>
        <w:tc>
          <w:tcPr>
            <w:tcW w:w="6025" w:type="dxa"/>
            <w:tcBorders>
              <w:top w:val="dotted" w:sz="4"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both"/>
              <w:rPr>
                <w:i/>
                <w:sz w:val="24"/>
                <w:szCs w:val="24"/>
              </w:rPr>
            </w:pPr>
            <w:r w:rsidRPr="009D6E21">
              <w:rPr>
                <w:b/>
                <w:i/>
                <w:sz w:val="24"/>
              </w:rPr>
              <w:t xml:space="preserve">Có văn bản </w:t>
            </w:r>
            <w:r w:rsidR="0044079F" w:rsidRPr="009D6E21">
              <w:rPr>
                <w:b/>
                <w:i/>
                <w:sz w:val="24"/>
              </w:rPr>
              <w:t>kết luận</w:t>
            </w:r>
            <w:r w:rsidR="002A0CA3" w:rsidRPr="009D6E21">
              <w:rPr>
                <w:b/>
                <w:i/>
                <w:sz w:val="24"/>
              </w:rPr>
              <w:t xml:space="preserve"> và xử lý sau kiểm tra</w:t>
            </w:r>
            <w:r w:rsidR="0044079F" w:rsidRPr="009D6E21">
              <w:rPr>
                <w:b/>
                <w:i/>
                <w:sz w:val="24"/>
              </w:rPr>
              <w:t xml:space="preserve"> của người </w:t>
            </w:r>
            <w:r w:rsidR="00314B36" w:rsidRPr="009D6E21">
              <w:rPr>
                <w:b/>
                <w:i/>
                <w:sz w:val="24"/>
              </w:rPr>
              <w:t>có thẩm quyền</w:t>
            </w:r>
          </w:p>
        </w:tc>
        <w:tc>
          <w:tcPr>
            <w:tcW w:w="846" w:type="dxa"/>
            <w:tcBorders>
              <w:top w:val="dotted" w:sz="4"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center"/>
              <w:rPr>
                <w:b/>
                <w:i/>
                <w:sz w:val="24"/>
                <w:szCs w:val="24"/>
              </w:rPr>
            </w:pPr>
            <w:r w:rsidRPr="009D6E21">
              <w:rPr>
                <w:b/>
                <w:i/>
                <w:sz w:val="24"/>
                <w:szCs w:val="24"/>
              </w:rPr>
              <w:t>1</w:t>
            </w:r>
          </w:p>
        </w:tc>
        <w:tc>
          <w:tcPr>
            <w:tcW w:w="669" w:type="dxa"/>
            <w:tcBorders>
              <w:top w:val="dotted" w:sz="4"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rPr>
                <w:sz w:val="24"/>
                <w:szCs w:val="24"/>
              </w:rPr>
            </w:pPr>
          </w:p>
        </w:tc>
        <w:tc>
          <w:tcPr>
            <w:tcW w:w="1128" w:type="dxa"/>
            <w:tcBorders>
              <w:top w:val="dotted" w:sz="4"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ind w:right="-106"/>
              <w:rPr>
                <w:sz w:val="24"/>
                <w:szCs w:val="24"/>
              </w:rPr>
            </w:pPr>
          </w:p>
        </w:tc>
        <w:tc>
          <w:tcPr>
            <w:tcW w:w="1290" w:type="dxa"/>
            <w:tcBorders>
              <w:top w:val="dotted" w:sz="4"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rPr>
                <w:sz w:val="24"/>
                <w:szCs w:val="24"/>
              </w:rPr>
            </w:pPr>
          </w:p>
        </w:tc>
      </w:tr>
      <w:tr w:rsidR="009D6E21" w:rsidRPr="009D6E21" w:rsidTr="009A1CAE">
        <w:trPr>
          <w:trHeight w:val="330"/>
          <w:jc w:val="center"/>
        </w:trPr>
        <w:tc>
          <w:tcPr>
            <w:tcW w:w="737" w:type="dxa"/>
            <w:tcBorders>
              <w:top w:val="single" w:sz="8"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center"/>
              <w:rPr>
                <w:b/>
                <w:sz w:val="24"/>
                <w:szCs w:val="24"/>
              </w:rPr>
            </w:pPr>
            <w:r w:rsidRPr="009D6E21">
              <w:rPr>
                <w:b/>
                <w:sz w:val="24"/>
                <w:szCs w:val="24"/>
              </w:rPr>
              <w:t>3</w:t>
            </w:r>
          </w:p>
        </w:tc>
        <w:tc>
          <w:tcPr>
            <w:tcW w:w="6025" w:type="dxa"/>
            <w:tcBorders>
              <w:top w:val="single" w:sz="8" w:space="0" w:color="auto"/>
              <w:left w:val="single" w:sz="8" w:space="0" w:color="auto"/>
              <w:bottom w:val="single" w:sz="8" w:space="0" w:color="auto"/>
              <w:right w:val="single" w:sz="8" w:space="0" w:color="auto"/>
            </w:tcBorders>
            <w:noWrap/>
          </w:tcPr>
          <w:p w:rsidR="00AB00DE" w:rsidRPr="009D6E21" w:rsidRDefault="002A0CA3" w:rsidP="00A663A0">
            <w:pPr>
              <w:widowControl w:val="0"/>
              <w:spacing w:before="80" w:line="252" w:lineRule="auto"/>
              <w:jc w:val="both"/>
              <w:rPr>
                <w:b/>
                <w:sz w:val="24"/>
                <w:szCs w:val="24"/>
              </w:rPr>
            </w:pPr>
            <w:r w:rsidRPr="009D6E21">
              <w:rPr>
                <w:b/>
                <w:sz w:val="24"/>
                <w:szCs w:val="24"/>
              </w:rPr>
              <w:t xml:space="preserve">Thực </w:t>
            </w:r>
            <w:r w:rsidR="00AB00DE" w:rsidRPr="009D6E21">
              <w:rPr>
                <w:b/>
                <w:sz w:val="24"/>
                <w:szCs w:val="24"/>
              </w:rPr>
              <w:t xml:space="preserve">hiện </w:t>
            </w:r>
            <w:r w:rsidR="004A5D1F" w:rsidRPr="009D6E21">
              <w:rPr>
                <w:b/>
                <w:sz w:val="24"/>
                <w:szCs w:val="24"/>
              </w:rPr>
              <w:t xml:space="preserve">nhiệm vụ được giao tại </w:t>
            </w:r>
            <w:r w:rsidR="00AB00DE" w:rsidRPr="009D6E21">
              <w:rPr>
                <w:b/>
                <w:sz w:val="24"/>
                <w:szCs w:val="24"/>
              </w:rPr>
              <w:t xml:space="preserve">Kế hoạch tuyên truyền </w:t>
            </w:r>
            <w:r w:rsidR="00AB00DE" w:rsidRPr="009D6E21">
              <w:rPr>
                <w:b/>
                <w:sz w:val="24"/>
                <w:szCs w:val="24"/>
                <w:lang w:val="vi-VN"/>
              </w:rPr>
              <w:t>CCHC</w:t>
            </w:r>
            <w:r w:rsidR="00AB00DE" w:rsidRPr="009D6E21">
              <w:rPr>
                <w:b/>
                <w:sz w:val="24"/>
                <w:szCs w:val="24"/>
              </w:rPr>
              <w:t xml:space="preserve"> </w:t>
            </w:r>
            <w:r w:rsidR="004A5D1F" w:rsidRPr="009D6E21">
              <w:rPr>
                <w:b/>
                <w:sz w:val="24"/>
                <w:szCs w:val="24"/>
              </w:rPr>
              <w:t xml:space="preserve">của UBND cấp </w:t>
            </w:r>
            <w:r w:rsidR="00AB00DE" w:rsidRPr="009D6E21">
              <w:rPr>
                <w:b/>
                <w:sz w:val="24"/>
                <w:szCs w:val="24"/>
              </w:rPr>
              <w:t>huyện</w:t>
            </w:r>
          </w:p>
          <w:p w:rsidR="00E3155B" w:rsidRPr="009D6E21" w:rsidRDefault="00E3155B" w:rsidP="00A663A0">
            <w:pPr>
              <w:widowControl w:val="0"/>
              <w:spacing w:before="80" w:line="252" w:lineRule="auto"/>
              <w:jc w:val="both"/>
              <w:rPr>
                <w:sz w:val="24"/>
                <w:szCs w:val="24"/>
              </w:rPr>
            </w:pPr>
            <w:r w:rsidRPr="009D6E21">
              <w:rPr>
                <w:sz w:val="24"/>
                <w:szCs w:val="24"/>
              </w:rPr>
              <w:t>- Thực hiện 100% theo kế hoạch: 1</w:t>
            </w:r>
          </w:p>
          <w:p w:rsidR="00E3155B" w:rsidRPr="009D6E21" w:rsidRDefault="00E3155B" w:rsidP="00A663A0">
            <w:pPr>
              <w:widowControl w:val="0"/>
              <w:spacing w:before="80" w:line="252" w:lineRule="auto"/>
              <w:jc w:val="both"/>
              <w:rPr>
                <w:sz w:val="24"/>
                <w:szCs w:val="26"/>
              </w:rPr>
            </w:pPr>
            <w:r w:rsidRPr="009D6E21">
              <w:rPr>
                <w:sz w:val="24"/>
                <w:szCs w:val="26"/>
              </w:rPr>
              <w:t>- Thực hiện từ 8</w:t>
            </w:r>
            <w:r w:rsidR="0004046D" w:rsidRPr="009D6E21">
              <w:rPr>
                <w:sz w:val="24"/>
                <w:szCs w:val="26"/>
              </w:rPr>
              <w:t>5</w:t>
            </w:r>
            <w:r w:rsidRPr="009D6E21">
              <w:rPr>
                <w:sz w:val="24"/>
                <w:szCs w:val="26"/>
              </w:rPr>
              <w:t xml:space="preserve">% - dưới 100% theo kế hoạch thì điểm đánh giá được tính theo công thức </w:t>
            </w:r>
            <m:oMath>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Tỷ lệ % thực hiện × 0,5</m:t>
                      </m:r>
                    </m:num>
                    <m:den>
                      <m:r>
                        <m:rPr>
                          <m:sty m:val="p"/>
                        </m:rPr>
                        <w:rPr>
                          <w:rFonts w:ascii="Cambria Math" w:hAnsi="Cambria Math"/>
                          <w:sz w:val="26"/>
                          <w:szCs w:val="26"/>
                        </w:rPr>
                        <m:t>85%</m:t>
                      </m:r>
                    </m:den>
                  </m:f>
                </m:e>
              </m:d>
            </m:oMath>
          </w:p>
          <w:p w:rsidR="00AB00DE" w:rsidRPr="009D6E21" w:rsidRDefault="00E3155B" w:rsidP="00A663A0">
            <w:pPr>
              <w:widowControl w:val="0"/>
              <w:spacing w:before="80" w:line="252" w:lineRule="auto"/>
              <w:jc w:val="both"/>
              <w:rPr>
                <w:b/>
                <w:sz w:val="24"/>
                <w:szCs w:val="24"/>
              </w:rPr>
            </w:pPr>
            <w:r w:rsidRPr="009D6E21">
              <w:rPr>
                <w:sz w:val="24"/>
                <w:szCs w:val="24"/>
              </w:rPr>
              <w:lastRenderedPageBreak/>
              <w:t>- Thực hiện dưới 8</w:t>
            </w:r>
            <w:r w:rsidR="0004046D" w:rsidRPr="009D6E21">
              <w:rPr>
                <w:sz w:val="24"/>
                <w:szCs w:val="24"/>
              </w:rPr>
              <w:t>5</w:t>
            </w:r>
            <w:r w:rsidRPr="009D6E21">
              <w:rPr>
                <w:sz w:val="24"/>
                <w:szCs w:val="24"/>
              </w:rPr>
              <w:t>% kế hoạch: 0</w:t>
            </w:r>
          </w:p>
        </w:tc>
        <w:tc>
          <w:tcPr>
            <w:tcW w:w="846" w:type="dxa"/>
            <w:tcBorders>
              <w:top w:val="single" w:sz="8"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jc w:val="center"/>
              <w:rPr>
                <w:b/>
                <w:bCs/>
                <w:sz w:val="24"/>
                <w:szCs w:val="24"/>
              </w:rPr>
            </w:pPr>
            <w:r w:rsidRPr="009D6E21">
              <w:rPr>
                <w:b/>
                <w:bCs/>
                <w:sz w:val="24"/>
                <w:szCs w:val="24"/>
              </w:rPr>
              <w:lastRenderedPageBreak/>
              <w:t>1</w:t>
            </w:r>
          </w:p>
        </w:tc>
        <w:tc>
          <w:tcPr>
            <w:tcW w:w="669" w:type="dxa"/>
            <w:tcBorders>
              <w:top w:val="single" w:sz="8"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rPr>
                <w:sz w:val="24"/>
                <w:szCs w:val="24"/>
              </w:rPr>
            </w:pPr>
          </w:p>
        </w:tc>
        <w:tc>
          <w:tcPr>
            <w:tcW w:w="1128" w:type="dxa"/>
            <w:tcBorders>
              <w:top w:val="single" w:sz="8" w:space="0" w:color="auto"/>
              <w:left w:val="single" w:sz="8" w:space="0" w:color="auto"/>
              <w:bottom w:val="single" w:sz="8" w:space="0" w:color="auto"/>
              <w:right w:val="single" w:sz="8" w:space="0" w:color="auto"/>
            </w:tcBorders>
          </w:tcPr>
          <w:p w:rsidR="00AB00DE" w:rsidRPr="009D6E21" w:rsidRDefault="00AB00DE" w:rsidP="00A663A0">
            <w:pPr>
              <w:widowControl w:val="0"/>
              <w:spacing w:before="80" w:line="252" w:lineRule="auto"/>
              <w:ind w:right="-106"/>
              <w:rPr>
                <w:sz w:val="24"/>
                <w:szCs w:val="24"/>
              </w:rPr>
            </w:pPr>
          </w:p>
        </w:tc>
        <w:tc>
          <w:tcPr>
            <w:tcW w:w="1290" w:type="dxa"/>
            <w:tcBorders>
              <w:top w:val="single" w:sz="8" w:space="0" w:color="auto"/>
              <w:left w:val="single" w:sz="8" w:space="0" w:color="auto"/>
              <w:bottom w:val="single" w:sz="8" w:space="0" w:color="auto"/>
              <w:right w:val="single" w:sz="8" w:space="0" w:color="auto"/>
            </w:tcBorders>
            <w:noWrap/>
          </w:tcPr>
          <w:p w:rsidR="00AB00DE" w:rsidRPr="009D6E21" w:rsidRDefault="00AB00DE" w:rsidP="00A663A0">
            <w:pPr>
              <w:widowControl w:val="0"/>
              <w:spacing w:before="80" w:line="252" w:lineRule="auto"/>
              <w:rPr>
                <w:sz w:val="24"/>
                <w:szCs w:val="24"/>
              </w:rPr>
            </w:pPr>
          </w:p>
        </w:tc>
      </w:tr>
      <w:tr w:rsidR="009D6E21" w:rsidRPr="009D6E21" w:rsidTr="009A1CAE">
        <w:trPr>
          <w:trHeight w:val="330"/>
          <w:jc w:val="center"/>
        </w:trPr>
        <w:tc>
          <w:tcPr>
            <w:tcW w:w="737" w:type="dxa"/>
            <w:tcBorders>
              <w:top w:val="single" w:sz="8" w:space="0" w:color="auto"/>
              <w:left w:val="single" w:sz="8" w:space="0" w:color="auto"/>
              <w:bottom w:val="single" w:sz="8" w:space="0" w:color="auto"/>
              <w:right w:val="single" w:sz="8" w:space="0" w:color="auto"/>
            </w:tcBorders>
            <w:noWrap/>
          </w:tcPr>
          <w:p w:rsidR="00012106" w:rsidRPr="009D6E21" w:rsidRDefault="00012106" w:rsidP="00012106">
            <w:pPr>
              <w:widowControl w:val="0"/>
              <w:spacing w:before="80" w:line="252" w:lineRule="auto"/>
              <w:jc w:val="center"/>
              <w:rPr>
                <w:b/>
                <w:sz w:val="24"/>
                <w:szCs w:val="24"/>
              </w:rPr>
            </w:pPr>
            <w:r w:rsidRPr="009D6E21">
              <w:rPr>
                <w:b/>
                <w:sz w:val="24"/>
                <w:szCs w:val="24"/>
              </w:rPr>
              <w:lastRenderedPageBreak/>
              <w:t>4</w:t>
            </w:r>
          </w:p>
        </w:tc>
        <w:tc>
          <w:tcPr>
            <w:tcW w:w="6025" w:type="dxa"/>
            <w:tcBorders>
              <w:top w:val="single" w:sz="8" w:space="0" w:color="auto"/>
              <w:left w:val="single" w:sz="8" w:space="0" w:color="auto"/>
              <w:bottom w:val="single" w:sz="8" w:space="0" w:color="auto"/>
              <w:right w:val="single" w:sz="8" w:space="0" w:color="auto"/>
            </w:tcBorders>
            <w:noWrap/>
          </w:tcPr>
          <w:p w:rsidR="00E41F7A" w:rsidRPr="009D6E21" w:rsidRDefault="00E41F7A" w:rsidP="00E41F7A">
            <w:pPr>
              <w:widowControl w:val="0"/>
              <w:spacing w:before="80" w:line="252" w:lineRule="auto"/>
              <w:jc w:val="both"/>
              <w:rPr>
                <w:b/>
                <w:sz w:val="24"/>
                <w:szCs w:val="24"/>
              </w:rPr>
            </w:pPr>
            <w:r w:rsidRPr="009D6E21">
              <w:rPr>
                <w:b/>
                <w:sz w:val="24"/>
                <w:szCs w:val="24"/>
              </w:rPr>
              <w:t>Thực hiện chế độ báo cáo CCHC định kỳ</w:t>
            </w:r>
          </w:p>
          <w:p w:rsidR="00E41F7A" w:rsidRPr="009D6E21" w:rsidRDefault="00E41F7A" w:rsidP="00E41F7A">
            <w:pPr>
              <w:widowControl w:val="0"/>
              <w:spacing w:before="80" w:line="252" w:lineRule="auto"/>
              <w:jc w:val="both"/>
              <w:rPr>
                <w:sz w:val="24"/>
                <w:szCs w:val="24"/>
              </w:rPr>
            </w:pPr>
            <w:r w:rsidRPr="009D6E21">
              <w:rPr>
                <w:sz w:val="24"/>
                <w:szCs w:val="24"/>
              </w:rPr>
              <w:t>- Đáp ứng đầy đủ về số lượng, nội dung và đúng thời gian theo hướng dẫn: 1</w:t>
            </w:r>
          </w:p>
          <w:p w:rsidR="00E41F7A" w:rsidRPr="009D6E21" w:rsidRDefault="00E41F7A" w:rsidP="00E41F7A">
            <w:pPr>
              <w:widowControl w:val="0"/>
              <w:spacing w:before="80" w:line="252" w:lineRule="auto"/>
              <w:jc w:val="both"/>
              <w:rPr>
                <w:sz w:val="24"/>
                <w:szCs w:val="24"/>
              </w:rPr>
            </w:pPr>
            <w:r w:rsidRPr="009D6E21">
              <w:rPr>
                <w:sz w:val="24"/>
                <w:szCs w:val="24"/>
              </w:rPr>
              <w:t>- Có một báo cáo không đáp ứng một trong các yêu cầu trên: 0,5</w:t>
            </w:r>
          </w:p>
          <w:p w:rsidR="00012106" w:rsidRPr="009D6E21" w:rsidRDefault="00E41F7A" w:rsidP="00E41F7A">
            <w:pPr>
              <w:widowControl w:val="0"/>
              <w:spacing w:before="80" w:line="252" w:lineRule="auto"/>
              <w:jc w:val="both"/>
              <w:rPr>
                <w:sz w:val="24"/>
                <w:szCs w:val="24"/>
              </w:rPr>
            </w:pPr>
            <w:r w:rsidRPr="009D6E21">
              <w:rPr>
                <w:sz w:val="24"/>
                <w:szCs w:val="24"/>
              </w:rPr>
              <w:t>- Có hai báo cáo trở lên không đáp ứng một trong các yêu cầu trên: 0</w:t>
            </w:r>
          </w:p>
        </w:tc>
        <w:tc>
          <w:tcPr>
            <w:tcW w:w="846" w:type="dxa"/>
            <w:tcBorders>
              <w:top w:val="single" w:sz="8" w:space="0" w:color="auto"/>
              <w:left w:val="single" w:sz="8" w:space="0" w:color="auto"/>
              <w:bottom w:val="single" w:sz="8" w:space="0" w:color="auto"/>
              <w:right w:val="single" w:sz="8" w:space="0" w:color="auto"/>
            </w:tcBorders>
            <w:noWrap/>
          </w:tcPr>
          <w:p w:rsidR="00012106" w:rsidRPr="009D6E21" w:rsidRDefault="00012106" w:rsidP="00012106">
            <w:pPr>
              <w:widowControl w:val="0"/>
              <w:spacing w:before="80" w:line="252" w:lineRule="auto"/>
              <w:jc w:val="center"/>
              <w:rPr>
                <w:b/>
                <w:bCs/>
                <w:sz w:val="24"/>
                <w:szCs w:val="24"/>
              </w:rPr>
            </w:pPr>
            <w:r w:rsidRPr="009D6E21">
              <w:rPr>
                <w:b/>
                <w:bCs/>
                <w:sz w:val="24"/>
                <w:szCs w:val="24"/>
              </w:rPr>
              <w:t>1</w:t>
            </w:r>
          </w:p>
        </w:tc>
        <w:tc>
          <w:tcPr>
            <w:tcW w:w="669" w:type="dxa"/>
            <w:tcBorders>
              <w:top w:val="single" w:sz="8" w:space="0" w:color="auto"/>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single" w:sz="8" w:space="0" w:color="auto"/>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30"/>
          <w:jc w:val="center"/>
        </w:trPr>
        <w:tc>
          <w:tcPr>
            <w:tcW w:w="737"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rPr>
              <w:t>5</w:t>
            </w:r>
          </w:p>
        </w:tc>
        <w:tc>
          <w:tcPr>
            <w:tcW w:w="6025"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jc w:val="both"/>
              <w:rPr>
                <w:b/>
                <w:sz w:val="24"/>
                <w:szCs w:val="24"/>
              </w:rPr>
            </w:pPr>
            <w:r w:rsidRPr="009D6E21">
              <w:rPr>
                <w:b/>
                <w:sz w:val="24"/>
                <w:szCs w:val="24"/>
              </w:rPr>
              <w:t>Thực hiện đánh giá, phân loại cán bộ, công chức, viên chức và người đứng đầu, bình xét thi đua - khen thưởng theo Chỉ thị số 12/CT-UBND ngày 26/5/2017</w:t>
            </w:r>
          </w:p>
          <w:p w:rsidR="00012106" w:rsidRPr="009D6E21" w:rsidRDefault="00012106" w:rsidP="00A663A0">
            <w:pPr>
              <w:widowControl w:val="0"/>
              <w:spacing w:before="80" w:line="252" w:lineRule="auto"/>
              <w:jc w:val="both"/>
              <w:rPr>
                <w:sz w:val="24"/>
                <w:szCs w:val="24"/>
              </w:rPr>
            </w:pPr>
            <w:r w:rsidRPr="009D6E21">
              <w:rPr>
                <w:sz w:val="24"/>
                <w:szCs w:val="24"/>
              </w:rPr>
              <w:t>- Theo đúng quy định: 1</w:t>
            </w:r>
          </w:p>
          <w:p w:rsidR="00012106" w:rsidRPr="009D6E21" w:rsidRDefault="00012106" w:rsidP="00A663A0">
            <w:pPr>
              <w:widowControl w:val="0"/>
              <w:spacing w:before="80" w:line="252" w:lineRule="auto"/>
              <w:jc w:val="both"/>
              <w:rPr>
                <w:b/>
                <w:sz w:val="24"/>
                <w:szCs w:val="24"/>
              </w:rPr>
            </w:pPr>
            <w:r w:rsidRPr="009D6E21">
              <w:rPr>
                <w:sz w:val="24"/>
                <w:szCs w:val="24"/>
              </w:rPr>
              <w:t>- Không thực hiện: 0</w:t>
            </w:r>
          </w:p>
        </w:tc>
        <w:tc>
          <w:tcPr>
            <w:tcW w:w="846"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jc w:val="center"/>
              <w:rPr>
                <w:b/>
                <w:bCs/>
                <w:sz w:val="24"/>
                <w:szCs w:val="24"/>
              </w:rPr>
            </w:pPr>
            <w:r w:rsidRPr="009D6E21">
              <w:rPr>
                <w:b/>
                <w:bCs/>
                <w:sz w:val="24"/>
                <w:szCs w:val="24"/>
              </w:rPr>
              <w:t>1</w:t>
            </w:r>
          </w:p>
        </w:tc>
        <w:tc>
          <w:tcPr>
            <w:tcW w:w="669" w:type="dxa"/>
            <w:tcBorders>
              <w:top w:val="single" w:sz="8" w:space="0" w:color="auto"/>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single" w:sz="8" w:space="0" w:color="auto"/>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30"/>
          <w:jc w:val="center"/>
        </w:trPr>
        <w:tc>
          <w:tcPr>
            <w:tcW w:w="737"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ind w:left="-89" w:right="-137"/>
              <w:jc w:val="center"/>
              <w:rPr>
                <w:b/>
                <w:sz w:val="24"/>
                <w:szCs w:val="24"/>
              </w:rPr>
            </w:pPr>
            <w:r w:rsidRPr="009D6E21">
              <w:rPr>
                <w:b/>
                <w:sz w:val="24"/>
                <w:szCs w:val="24"/>
              </w:rPr>
              <w:t>6</w:t>
            </w:r>
          </w:p>
        </w:tc>
        <w:tc>
          <w:tcPr>
            <w:tcW w:w="6025"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jc w:val="both"/>
              <w:rPr>
                <w:b/>
                <w:sz w:val="24"/>
                <w:szCs w:val="24"/>
              </w:rPr>
            </w:pPr>
            <w:r w:rsidRPr="009D6E21">
              <w:rPr>
                <w:b/>
                <w:sz w:val="24"/>
                <w:szCs w:val="24"/>
              </w:rPr>
              <w:t>Thực hiện các nhiệm vụ, công việc được UBND cấp huyện giao trong năm</w:t>
            </w:r>
          </w:p>
          <w:p w:rsidR="00012106" w:rsidRPr="009D6E21" w:rsidRDefault="00012106" w:rsidP="00A663A0">
            <w:pPr>
              <w:widowControl w:val="0"/>
              <w:spacing w:before="80" w:line="252" w:lineRule="auto"/>
              <w:jc w:val="both"/>
              <w:rPr>
                <w:sz w:val="24"/>
                <w:szCs w:val="24"/>
              </w:rPr>
            </w:pPr>
            <w:r w:rsidRPr="009D6E21">
              <w:rPr>
                <w:sz w:val="24"/>
                <w:szCs w:val="24"/>
              </w:rPr>
              <w:t>- Hoàn thành đúng tiến độ 100% nhiệm vụ, công việc được giao: 5</w:t>
            </w:r>
          </w:p>
          <w:p w:rsidR="00012106" w:rsidRPr="009D6E21" w:rsidRDefault="00012106" w:rsidP="00A663A0">
            <w:pPr>
              <w:widowControl w:val="0"/>
              <w:spacing w:before="80" w:line="252" w:lineRule="auto"/>
              <w:jc w:val="both"/>
              <w:rPr>
                <w:sz w:val="24"/>
                <w:szCs w:val="24"/>
              </w:rPr>
            </w:pPr>
            <w:r w:rsidRPr="009D6E21">
              <w:rPr>
                <w:sz w:val="24"/>
                <w:szCs w:val="24"/>
              </w:rPr>
              <w:t>- Đạt từ 98% - dưới 100%: 4</w:t>
            </w:r>
          </w:p>
          <w:p w:rsidR="00012106" w:rsidRPr="009D6E21" w:rsidRDefault="00012106" w:rsidP="00A663A0">
            <w:pPr>
              <w:widowControl w:val="0"/>
              <w:spacing w:before="80" w:line="252" w:lineRule="auto"/>
              <w:jc w:val="both"/>
              <w:rPr>
                <w:sz w:val="24"/>
                <w:szCs w:val="24"/>
              </w:rPr>
            </w:pPr>
            <w:r w:rsidRPr="009D6E21">
              <w:rPr>
                <w:sz w:val="24"/>
                <w:szCs w:val="24"/>
              </w:rPr>
              <w:t>- Đạt từ 96% - dưới 98%: 3,5</w:t>
            </w:r>
          </w:p>
          <w:p w:rsidR="00012106" w:rsidRPr="009D6E21" w:rsidRDefault="00012106" w:rsidP="00A663A0">
            <w:pPr>
              <w:widowControl w:val="0"/>
              <w:spacing w:before="80" w:line="252" w:lineRule="auto"/>
              <w:jc w:val="both"/>
              <w:rPr>
                <w:sz w:val="24"/>
                <w:szCs w:val="24"/>
              </w:rPr>
            </w:pPr>
            <w:r w:rsidRPr="009D6E21">
              <w:rPr>
                <w:sz w:val="24"/>
                <w:szCs w:val="24"/>
              </w:rPr>
              <w:t>- Đạt từ 94% - dưới 96%: 3</w:t>
            </w:r>
          </w:p>
          <w:p w:rsidR="00012106" w:rsidRPr="009D6E21" w:rsidRDefault="00012106" w:rsidP="00A663A0">
            <w:pPr>
              <w:widowControl w:val="0"/>
              <w:spacing w:before="80" w:line="252" w:lineRule="auto"/>
              <w:jc w:val="both"/>
              <w:rPr>
                <w:sz w:val="24"/>
                <w:szCs w:val="24"/>
              </w:rPr>
            </w:pPr>
            <w:r w:rsidRPr="009D6E21">
              <w:rPr>
                <w:sz w:val="24"/>
                <w:szCs w:val="24"/>
              </w:rPr>
              <w:t>- Đạt từ 92% - dưới 94%: 2,5</w:t>
            </w:r>
          </w:p>
          <w:p w:rsidR="00012106" w:rsidRPr="009D6E21" w:rsidRDefault="00012106" w:rsidP="00A663A0">
            <w:pPr>
              <w:widowControl w:val="0"/>
              <w:spacing w:before="80" w:line="252" w:lineRule="auto"/>
              <w:jc w:val="both"/>
              <w:rPr>
                <w:sz w:val="24"/>
                <w:szCs w:val="24"/>
              </w:rPr>
            </w:pPr>
            <w:r w:rsidRPr="009D6E21">
              <w:rPr>
                <w:sz w:val="24"/>
                <w:szCs w:val="24"/>
              </w:rPr>
              <w:t>- Đạt từ 90% - dưới 92%: 2</w:t>
            </w:r>
          </w:p>
          <w:p w:rsidR="00012106" w:rsidRPr="009D6E21" w:rsidRDefault="00012106" w:rsidP="00A663A0">
            <w:pPr>
              <w:widowControl w:val="0"/>
              <w:spacing w:before="80" w:line="252" w:lineRule="auto"/>
              <w:jc w:val="both"/>
              <w:rPr>
                <w:sz w:val="24"/>
                <w:szCs w:val="24"/>
              </w:rPr>
            </w:pPr>
            <w:r w:rsidRPr="009D6E21">
              <w:rPr>
                <w:sz w:val="24"/>
                <w:szCs w:val="26"/>
              </w:rPr>
              <w:t xml:space="preserve">- </w:t>
            </w:r>
            <w:r w:rsidRPr="009D6E21">
              <w:rPr>
                <w:sz w:val="24"/>
                <w:szCs w:val="24"/>
              </w:rPr>
              <w:t>Đạt</w:t>
            </w:r>
            <w:r w:rsidRPr="009D6E21">
              <w:rPr>
                <w:sz w:val="24"/>
                <w:szCs w:val="26"/>
              </w:rPr>
              <w:t xml:space="preserve"> dưới 90%: 1</w:t>
            </w:r>
          </w:p>
        </w:tc>
        <w:tc>
          <w:tcPr>
            <w:tcW w:w="846"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jc w:val="center"/>
              <w:rPr>
                <w:b/>
                <w:bCs/>
                <w:sz w:val="24"/>
                <w:szCs w:val="24"/>
              </w:rPr>
            </w:pPr>
            <w:r w:rsidRPr="009D6E21">
              <w:rPr>
                <w:b/>
                <w:bCs/>
                <w:sz w:val="24"/>
                <w:szCs w:val="24"/>
              </w:rPr>
              <w:t>5</w:t>
            </w:r>
          </w:p>
        </w:tc>
        <w:tc>
          <w:tcPr>
            <w:tcW w:w="669" w:type="dxa"/>
            <w:tcBorders>
              <w:top w:val="single" w:sz="8" w:space="0" w:color="auto"/>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top w:val="single" w:sz="8" w:space="0" w:color="auto"/>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290" w:type="dxa"/>
            <w:tcBorders>
              <w:top w:val="single" w:sz="8" w:space="0" w:color="auto"/>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rPr>
              <w:t>II</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b/>
                <w:bCs/>
                <w:sz w:val="24"/>
                <w:szCs w:val="24"/>
              </w:rPr>
            </w:pPr>
            <w:r w:rsidRPr="009D6E21">
              <w:rPr>
                <w:b/>
                <w:bCs/>
                <w:sz w:val="24"/>
                <w:szCs w:val="24"/>
              </w:rPr>
              <w:t>KẾT QUẢ THỰC HIỆN NHIỆM VỤ CCHC</w:t>
            </w:r>
          </w:p>
        </w:tc>
        <w:tc>
          <w:tcPr>
            <w:tcW w:w="846" w:type="dxa"/>
            <w:tcBorders>
              <w:left w:val="single" w:sz="8" w:space="0" w:color="auto"/>
              <w:right w:val="single" w:sz="8" w:space="0" w:color="auto"/>
            </w:tcBorders>
            <w:noWrap/>
            <w:vAlign w:val="center"/>
          </w:tcPr>
          <w:p w:rsidR="00012106" w:rsidRPr="009D6E21" w:rsidRDefault="00012106" w:rsidP="00A663A0">
            <w:pPr>
              <w:widowControl w:val="0"/>
              <w:spacing w:before="80" w:line="252" w:lineRule="auto"/>
              <w:jc w:val="center"/>
              <w:rPr>
                <w:b/>
                <w:bCs/>
                <w:sz w:val="24"/>
                <w:szCs w:val="24"/>
              </w:rPr>
            </w:pPr>
            <w:r w:rsidRPr="009D6E21">
              <w:rPr>
                <w:b/>
                <w:bCs/>
                <w:sz w:val="24"/>
                <w:szCs w:val="24"/>
              </w:rPr>
              <w:t>64</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lang w:val="vi-VN"/>
              </w:rPr>
              <w:t>1</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rPr>
                <w:b/>
                <w:bCs/>
                <w:sz w:val="24"/>
                <w:szCs w:val="24"/>
              </w:rPr>
            </w:pPr>
            <w:r w:rsidRPr="009D6E21">
              <w:rPr>
                <w:b/>
                <w:bCs/>
                <w:sz w:val="24"/>
                <w:szCs w:val="24"/>
              </w:rPr>
              <w:t>Cải cách thể chế</w:t>
            </w:r>
          </w:p>
        </w:tc>
        <w:tc>
          <w:tcPr>
            <w:tcW w:w="846" w:type="dxa"/>
            <w:tcBorders>
              <w:left w:val="single" w:sz="8" w:space="0" w:color="auto"/>
              <w:right w:val="single" w:sz="8" w:space="0" w:color="auto"/>
            </w:tcBorders>
            <w:noWrap/>
            <w:vAlign w:val="center"/>
          </w:tcPr>
          <w:p w:rsidR="00012106" w:rsidRPr="009D6E21" w:rsidRDefault="00012106" w:rsidP="00A663A0">
            <w:pPr>
              <w:widowControl w:val="0"/>
              <w:spacing w:before="80" w:line="252" w:lineRule="auto"/>
              <w:jc w:val="center"/>
              <w:rPr>
                <w:b/>
                <w:bCs/>
                <w:sz w:val="24"/>
                <w:szCs w:val="24"/>
              </w:rPr>
            </w:pPr>
            <w:r w:rsidRPr="009D6E21">
              <w:rPr>
                <w:b/>
                <w:bCs/>
                <w:sz w:val="24"/>
                <w:szCs w:val="24"/>
              </w:rPr>
              <w:t>6</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651DA4">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1.1</w:t>
            </w:r>
          </w:p>
        </w:tc>
        <w:tc>
          <w:tcPr>
            <w:tcW w:w="6025"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bCs/>
                <w:i/>
                <w:sz w:val="24"/>
                <w:szCs w:val="24"/>
              </w:rPr>
            </w:pPr>
            <w:r w:rsidRPr="009D6E21">
              <w:rPr>
                <w:b/>
                <w:bCs/>
                <w:i/>
                <w:sz w:val="24"/>
                <w:szCs w:val="24"/>
              </w:rPr>
              <w:t xml:space="preserve">Tổ chức triển khai các quy định, cơ chế, chính sách do cấp trên ban hành </w:t>
            </w:r>
          </w:p>
          <w:p w:rsidR="00012106" w:rsidRPr="009D6E21" w:rsidRDefault="00012106" w:rsidP="00A663A0">
            <w:pPr>
              <w:widowControl w:val="0"/>
              <w:spacing w:before="80" w:line="252" w:lineRule="auto"/>
              <w:jc w:val="both"/>
              <w:rPr>
                <w:bCs/>
                <w:sz w:val="24"/>
                <w:szCs w:val="24"/>
              </w:rPr>
            </w:pPr>
            <w:r w:rsidRPr="009D6E21">
              <w:rPr>
                <w:b/>
                <w:bCs/>
                <w:sz w:val="24"/>
                <w:szCs w:val="24"/>
              </w:rPr>
              <w:t xml:space="preserve">- </w:t>
            </w:r>
            <w:r w:rsidRPr="009D6E21">
              <w:rPr>
                <w:bCs/>
                <w:sz w:val="24"/>
                <w:szCs w:val="24"/>
              </w:rPr>
              <w:t>Triển khai đầy đủ, kịp thời và đúng quy định: 1</w:t>
            </w:r>
          </w:p>
          <w:p w:rsidR="00012106" w:rsidRPr="009D6E21" w:rsidRDefault="00012106" w:rsidP="00A663A0">
            <w:pPr>
              <w:widowControl w:val="0"/>
              <w:spacing w:before="80" w:line="252" w:lineRule="auto"/>
              <w:jc w:val="both"/>
              <w:rPr>
                <w:bCs/>
                <w:sz w:val="24"/>
                <w:szCs w:val="24"/>
              </w:rPr>
            </w:pPr>
            <w:r w:rsidRPr="009D6E21">
              <w:rPr>
                <w:bCs/>
                <w:sz w:val="24"/>
                <w:szCs w:val="24"/>
              </w:rPr>
              <w:t>- Không đạt yêu cầu: 0</w:t>
            </w:r>
          </w:p>
        </w:tc>
        <w:tc>
          <w:tcPr>
            <w:tcW w:w="846"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1</w:t>
            </w: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i/>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i/>
                <w:sz w:val="24"/>
                <w:szCs w:val="24"/>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b/>
                <w:i/>
                <w:sz w:val="24"/>
                <w:szCs w:val="24"/>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Rà soát, hệ thống hóa văn bản quy phạm pháp luật</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651DA4">
        <w:trPr>
          <w:trHeight w:val="315"/>
          <w:jc w:val="center"/>
        </w:trPr>
        <w:tc>
          <w:tcPr>
            <w:tcW w:w="737"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1.2.1</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Thực hiện rà soát văn bản quy phạm pháp luật do địa phương ban hành</w:t>
            </w:r>
          </w:p>
          <w:p w:rsidR="00012106" w:rsidRPr="009D6E21" w:rsidRDefault="00012106" w:rsidP="00A663A0">
            <w:pPr>
              <w:widowControl w:val="0"/>
              <w:spacing w:before="80" w:line="252" w:lineRule="auto"/>
              <w:jc w:val="both"/>
              <w:rPr>
                <w:i/>
                <w:sz w:val="24"/>
                <w:szCs w:val="24"/>
              </w:rPr>
            </w:pPr>
            <w:r w:rsidRPr="009D6E21">
              <w:rPr>
                <w:i/>
                <w:sz w:val="24"/>
                <w:szCs w:val="24"/>
              </w:rPr>
              <w:t>- Thực hiện rà soát, hệ thống hóa hàng năm và có báo cáo kết quả thực hiện: 1</w:t>
            </w:r>
          </w:p>
          <w:p w:rsidR="00012106" w:rsidRPr="009D6E21" w:rsidRDefault="00012106" w:rsidP="00A663A0">
            <w:pPr>
              <w:widowControl w:val="0"/>
              <w:spacing w:before="80" w:line="252" w:lineRule="auto"/>
              <w:jc w:val="both"/>
              <w:rPr>
                <w:sz w:val="24"/>
                <w:szCs w:val="24"/>
              </w:rPr>
            </w:pPr>
            <w:r w:rsidRPr="009D6E21">
              <w:rPr>
                <w:i/>
                <w:sz w:val="24"/>
                <w:szCs w:val="24"/>
              </w:rPr>
              <w:t>- Không báo cáo kết quả thực hiện: 0</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1</w:t>
            </w:r>
          </w:p>
          <w:p w:rsidR="00012106" w:rsidRPr="009D6E21" w:rsidRDefault="00012106" w:rsidP="00A663A0">
            <w:pPr>
              <w:widowControl w:val="0"/>
              <w:spacing w:before="80" w:line="252" w:lineRule="auto"/>
              <w:jc w:val="center"/>
              <w:rPr>
                <w:sz w:val="24"/>
                <w:szCs w:val="24"/>
              </w:rPr>
            </w:pP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651DA4">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1.2.2</w:t>
            </w:r>
          </w:p>
        </w:tc>
        <w:tc>
          <w:tcPr>
            <w:tcW w:w="6025"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Xử lý kết quả rà soát</w:t>
            </w:r>
          </w:p>
          <w:p w:rsidR="00012106" w:rsidRPr="009D6E21" w:rsidRDefault="00012106" w:rsidP="00A663A0">
            <w:pPr>
              <w:widowControl w:val="0"/>
              <w:spacing w:before="80" w:line="252" w:lineRule="auto"/>
              <w:jc w:val="both"/>
              <w:rPr>
                <w:i/>
                <w:sz w:val="24"/>
                <w:szCs w:val="24"/>
              </w:rPr>
            </w:pPr>
            <w:r w:rsidRPr="009D6E21">
              <w:rPr>
                <w:i/>
                <w:sz w:val="24"/>
                <w:szCs w:val="24"/>
              </w:rPr>
              <w:t>- Xử lý hoặc kiến nghị xử lý đối với các văn bản quy phạm pháp luật không phù hợp: 1</w:t>
            </w:r>
          </w:p>
          <w:p w:rsidR="00012106" w:rsidRPr="009D6E21" w:rsidRDefault="00012106" w:rsidP="00A663A0">
            <w:pPr>
              <w:widowControl w:val="0"/>
              <w:spacing w:before="80" w:line="252" w:lineRule="auto"/>
              <w:jc w:val="both"/>
              <w:rPr>
                <w:i/>
                <w:sz w:val="24"/>
                <w:szCs w:val="24"/>
              </w:rPr>
            </w:pPr>
            <w:r w:rsidRPr="009D6E21">
              <w:rPr>
                <w:i/>
                <w:sz w:val="24"/>
                <w:szCs w:val="24"/>
              </w:rPr>
              <w:t>- Chưa xử lý hoặc kiến nghị xử lý theo quy định: 0</w:t>
            </w:r>
          </w:p>
        </w:tc>
        <w:tc>
          <w:tcPr>
            <w:tcW w:w="846"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1</w:t>
            </w:r>
          </w:p>
          <w:p w:rsidR="00012106" w:rsidRPr="009D6E21" w:rsidRDefault="00012106" w:rsidP="00A663A0">
            <w:pPr>
              <w:widowControl w:val="0"/>
              <w:spacing w:before="80" w:line="252" w:lineRule="auto"/>
              <w:jc w:val="center"/>
              <w:rPr>
                <w:sz w:val="24"/>
                <w:szCs w:val="24"/>
              </w:rPr>
            </w:pP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1.3</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i/>
                <w:sz w:val="24"/>
                <w:szCs w:val="24"/>
              </w:rPr>
            </w:pPr>
            <w:r w:rsidRPr="009D6E21">
              <w:rPr>
                <w:b/>
                <w:i/>
                <w:sz w:val="24"/>
                <w:szCs w:val="24"/>
              </w:rPr>
              <w:t>Kiểm tra văn bản quy phạm pháp luật</w:t>
            </w:r>
          </w:p>
          <w:p w:rsidR="00012106" w:rsidRPr="009D6E21" w:rsidRDefault="00012106" w:rsidP="00A663A0">
            <w:pPr>
              <w:widowControl w:val="0"/>
              <w:spacing w:before="80" w:line="252" w:lineRule="auto"/>
              <w:jc w:val="both"/>
              <w:rPr>
                <w:sz w:val="24"/>
                <w:szCs w:val="24"/>
              </w:rPr>
            </w:pPr>
            <w:r w:rsidRPr="009D6E21">
              <w:rPr>
                <w:sz w:val="24"/>
                <w:szCs w:val="24"/>
              </w:rPr>
              <w:t xml:space="preserve">- Thực hiện công tác tự kiểm tra, kiểm tra văn bản theo thẩm quyền và xử lý văn bản trái pháp luật theo quy </w:t>
            </w:r>
            <w:r w:rsidRPr="009D6E21">
              <w:rPr>
                <w:sz w:val="24"/>
                <w:szCs w:val="24"/>
              </w:rPr>
              <w:lastRenderedPageBreak/>
              <w:t>định:0,5</w:t>
            </w:r>
          </w:p>
          <w:p w:rsidR="00012106" w:rsidRPr="009D6E21" w:rsidRDefault="00012106" w:rsidP="00A663A0">
            <w:pPr>
              <w:widowControl w:val="0"/>
              <w:spacing w:before="80" w:line="252" w:lineRule="auto"/>
              <w:jc w:val="both"/>
              <w:rPr>
                <w:sz w:val="24"/>
                <w:szCs w:val="24"/>
              </w:rPr>
            </w:pPr>
            <w:r w:rsidRPr="009D6E21">
              <w:rPr>
                <w:sz w:val="24"/>
                <w:szCs w:val="24"/>
              </w:rPr>
              <w:t>- Báo cáo kết quả thực hiện: 0,5</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lastRenderedPageBreak/>
              <w:t>1</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bCs/>
                <w:i/>
                <w:sz w:val="20"/>
                <w:szCs w:val="20"/>
              </w:rPr>
              <w:t xml:space="preserve">Điểm mục này là tổng điểm các tiêu chí thành </w:t>
            </w:r>
            <w:r w:rsidRPr="009D6E21">
              <w:rPr>
                <w:bCs/>
                <w:i/>
                <w:sz w:val="20"/>
                <w:szCs w:val="20"/>
              </w:rPr>
              <w:lastRenderedPageBreak/>
              <w:t>phần</w:t>
            </w: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lastRenderedPageBreak/>
              <w:t>1.4</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Theo dõi thi hành pháp luật</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1.4.1</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Mức độ hoàn thành Kế hoạch theo dõi thi hành pháp luật</w:t>
            </w:r>
          </w:p>
          <w:p w:rsidR="00012106" w:rsidRPr="009D6E21" w:rsidRDefault="00012106" w:rsidP="00A663A0">
            <w:pPr>
              <w:widowControl w:val="0"/>
              <w:spacing w:before="80" w:line="252" w:lineRule="auto"/>
              <w:jc w:val="both"/>
              <w:rPr>
                <w:i/>
                <w:sz w:val="24"/>
                <w:szCs w:val="24"/>
              </w:rPr>
            </w:pPr>
            <w:r w:rsidRPr="009D6E21">
              <w:rPr>
                <w:i/>
                <w:sz w:val="24"/>
                <w:szCs w:val="24"/>
              </w:rPr>
              <w:t>- Đạt 100% kế hoạch: 1</w:t>
            </w:r>
          </w:p>
          <w:p w:rsidR="00012106" w:rsidRPr="009D6E21" w:rsidRDefault="00012106" w:rsidP="00A663A0">
            <w:pPr>
              <w:widowControl w:val="0"/>
              <w:spacing w:before="80" w:line="252" w:lineRule="auto"/>
              <w:jc w:val="both"/>
              <w:rPr>
                <w:i/>
                <w:sz w:val="24"/>
                <w:szCs w:val="24"/>
              </w:rPr>
            </w:pPr>
            <w:r w:rsidRPr="009D6E21">
              <w:rPr>
                <w:sz w:val="24"/>
                <w:szCs w:val="24"/>
              </w:rPr>
              <w:t xml:space="preserve">- </w:t>
            </w:r>
            <w:r w:rsidRPr="009D6E21">
              <w:rPr>
                <w:i/>
                <w:sz w:val="24"/>
                <w:szCs w:val="24"/>
              </w:rPr>
              <w:t>T</w:t>
            </w:r>
            <w:r w:rsidRPr="009D6E21">
              <w:rPr>
                <w:i/>
                <w:sz w:val="24"/>
                <w:szCs w:val="26"/>
              </w:rPr>
              <w:t xml:space="preserve">ừ 85% - dưới 100% kế hoạch: 0,5 </w:t>
            </w:r>
          </w:p>
          <w:p w:rsidR="00012106" w:rsidRPr="009D6E21" w:rsidRDefault="00012106" w:rsidP="00A663A0">
            <w:pPr>
              <w:widowControl w:val="0"/>
              <w:spacing w:before="80" w:line="252" w:lineRule="auto"/>
              <w:jc w:val="both"/>
              <w:rPr>
                <w:i/>
                <w:sz w:val="24"/>
                <w:szCs w:val="24"/>
              </w:rPr>
            </w:pPr>
            <w:r w:rsidRPr="009D6E21">
              <w:rPr>
                <w:i/>
                <w:sz w:val="24"/>
                <w:szCs w:val="24"/>
              </w:rPr>
              <w:t>- Dưới 85% kế hoạch: 0</w:t>
            </w:r>
          </w:p>
          <w:p w:rsidR="00012106" w:rsidRPr="009D6E21" w:rsidRDefault="00012106" w:rsidP="00A663A0">
            <w:pPr>
              <w:widowControl w:val="0"/>
              <w:spacing w:before="80" w:line="252" w:lineRule="auto"/>
              <w:jc w:val="both"/>
              <w:rPr>
                <w:sz w:val="24"/>
                <w:szCs w:val="24"/>
              </w:rPr>
            </w:pPr>
            <w:r w:rsidRPr="009D6E21">
              <w:rPr>
                <w:i/>
                <w:sz w:val="24"/>
                <w:szCs w:val="24"/>
                <w:lang w:val="vi-VN"/>
              </w:rPr>
              <w:t xml:space="preserve">(Cơ quan không ban hành kế hoạch </w:t>
            </w:r>
            <w:r w:rsidRPr="009D6E21">
              <w:rPr>
                <w:i/>
                <w:sz w:val="24"/>
                <w:szCs w:val="24"/>
              </w:rPr>
              <w:t xml:space="preserve">hoặc ban hành kế hoạch sau ngày 10/01 năm kế hoạch </w:t>
            </w:r>
            <w:r w:rsidRPr="009D6E21">
              <w:rPr>
                <w:i/>
                <w:sz w:val="24"/>
                <w:szCs w:val="24"/>
                <w:lang w:val="vi-VN"/>
              </w:rPr>
              <w:t>thì nội dung này 0 điểm)</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1</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9" w:right="-137"/>
              <w:jc w:val="center"/>
              <w:rPr>
                <w:sz w:val="24"/>
                <w:szCs w:val="24"/>
              </w:rPr>
            </w:pPr>
            <w:r w:rsidRPr="009D6E21">
              <w:rPr>
                <w:sz w:val="24"/>
                <w:szCs w:val="24"/>
              </w:rPr>
              <w:t>1.4.2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Thực hiện công tác báo cáo theo dõi thi hành pháp luật</w:t>
            </w:r>
          </w:p>
          <w:p w:rsidR="00012106" w:rsidRPr="009D6E21" w:rsidRDefault="00012106" w:rsidP="00A663A0">
            <w:pPr>
              <w:widowControl w:val="0"/>
              <w:spacing w:before="80" w:line="252" w:lineRule="auto"/>
              <w:jc w:val="both"/>
              <w:rPr>
                <w:i/>
                <w:sz w:val="24"/>
                <w:szCs w:val="24"/>
              </w:rPr>
            </w:pPr>
            <w:r w:rsidRPr="009D6E21">
              <w:rPr>
                <w:i/>
                <w:sz w:val="24"/>
                <w:szCs w:val="24"/>
              </w:rPr>
              <w:t>- Báo cáo đúng nội dung và đúng hạn: 0,5</w:t>
            </w:r>
          </w:p>
          <w:p w:rsidR="00012106" w:rsidRPr="009D6E21" w:rsidRDefault="00012106" w:rsidP="00A663A0">
            <w:pPr>
              <w:widowControl w:val="0"/>
              <w:spacing w:before="80" w:line="252" w:lineRule="auto"/>
              <w:jc w:val="both"/>
              <w:rPr>
                <w:sz w:val="24"/>
                <w:szCs w:val="24"/>
              </w:rPr>
            </w:pPr>
            <w:r w:rsidRPr="009D6E21">
              <w:rPr>
                <w:i/>
                <w:sz w:val="24"/>
                <w:szCs w:val="24"/>
              </w:rPr>
              <w:t>- Không đảm bảo một trong các nội dung trên: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0,5</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651DA4">
        <w:trPr>
          <w:trHeight w:val="315"/>
          <w:jc w:val="center"/>
        </w:trPr>
        <w:tc>
          <w:tcPr>
            <w:tcW w:w="737"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ind w:left="-89" w:right="-137"/>
              <w:jc w:val="center"/>
              <w:rPr>
                <w:sz w:val="24"/>
                <w:szCs w:val="24"/>
              </w:rPr>
            </w:pPr>
            <w:r w:rsidRPr="009D6E21">
              <w:rPr>
                <w:sz w:val="24"/>
                <w:szCs w:val="24"/>
              </w:rPr>
              <w:t>1.4.3</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Xử lý bất cập qua theo dõi thi hành pháp luật</w:t>
            </w:r>
          </w:p>
          <w:p w:rsidR="00012106" w:rsidRPr="009D6E21" w:rsidRDefault="00012106" w:rsidP="00A663A0">
            <w:pPr>
              <w:widowControl w:val="0"/>
              <w:spacing w:before="80" w:line="252" w:lineRule="auto"/>
              <w:jc w:val="both"/>
              <w:rPr>
                <w:i/>
                <w:sz w:val="24"/>
                <w:szCs w:val="24"/>
              </w:rPr>
            </w:pPr>
            <w:r w:rsidRPr="009D6E21">
              <w:rPr>
                <w:i/>
                <w:sz w:val="24"/>
                <w:szCs w:val="24"/>
              </w:rPr>
              <w:t>- Các vấn đề bất cập được xử lý hoặc kiến nghị xử lý: 0,5</w:t>
            </w:r>
          </w:p>
          <w:p w:rsidR="00012106" w:rsidRPr="009D6E21" w:rsidRDefault="00012106" w:rsidP="00A663A0">
            <w:pPr>
              <w:widowControl w:val="0"/>
              <w:spacing w:before="80" w:line="252" w:lineRule="auto"/>
              <w:jc w:val="both"/>
              <w:rPr>
                <w:sz w:val="24"/>
                <w:szCs w:val="24"/>
              </w:rPr>
            </w:pPr>
            <w:r w:rsidRPr="009D6E21">
              <w:rPr>
                <w:i/>
                <w:sz w:val="24"/>
                <w:szCs w:val="24"/>
              </w:rPr>
              <w:t>- Không xử lý hoặc kiến nghị xử lý: 0</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0,5</w:t>
            </w: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lang w:val="vi-VN"/>
              </w:rPr>
              <w:t>2</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b/>
                <w:sz w:val="24"/>
                <w:szCs w:val="24"/>
                <w:lang w:val="vi-VN"/>
              </w:rPr>
            </w:pPr>
            <w:r w:rsidRPr="009D6E21">
              <w:rPr>
                <w:b/>
                <w:sz w:val="24"/>
                <w:szCs w:val="24"/>
                <w:lang w:val="vi-VN"/>
              </w:rPr>
              <w:t>Cải cách thủ tục hành chính</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rPr>
              <w:t>6</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jc w:val="both"/>
              <w:rPr>
                <w:b/>
                <w:sz w:val="24"/>
                <w:szCs w:val="24"/>
                <w:lang w:val="vi-VN"/>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jc w:val="both"/>
              <w:rPr>
                <w:b/>
                <w:sz w:val="24"/>
                <w:szCs w:val="24"/>
                <w:lang w:val="vi-VN"/>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b/>
                <w:sz w:val="24"/>
                <w:szCs w:val="24"/>
                <w:lang w:val="vi-VN"/>
              </w:rPr>
            </w:pPr>
          </w:p>
        </w:tc>
      </w:tr>
      <w:tr w:rsidR="009D6E21" w:rsidRPr="009D6E21" w:rsidTr="00651DA4">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2.1</w:t>
            </w:r>
          </w:p>
        </w:tc>
        <w:tc>
          <w:tcPr>
            <w:tcW w:w="6025"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Rà soát, đơn giản hóa thủ tục hành chính</w:t>
            </w:r>
          </w:p>
        </w:tc>
        <w:tc>
          <w:tcPr>
            <w:tcW w:w="846"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w:t>
            </w: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both"/>
              <w:rPr>
                <w:b/>
                <w:i/>
                <w:sz w:val="24"/>
                <w:szCs w:val="24"/>
                <w:lang w:val="vi-VN"/>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both"/>
              <w:rPr>
                <w:b/>
                <w:i/>
                <w:sz w:val="24"/>
                <w:szCs w:val="24"/>
                <w:lang w:val="vi-VN"/>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lang w:val="vi-VN"/>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2.1.1</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Ban hành kế hoạch kiểm soát thủ tục hành chính (</w:t>
            </w:r>
            <w:r w:rsidRPr="009D6E21">
              <w:rPr>
                <w:i/>
                <w:sz w:val="24"/>
                <w:szCs w:val="24"/>
              </w:rPr>
              <w:t>có nội dung rà soát thủ tục hành chính</w:t>
            </w:r>
            <w:r w:rsidRPr="009D6E21">
              <w:rPr>
                <w:sz w:val="24"/>
                <w:szCs w:val="24"/>
              </w:rPr>
              <w:t>)</w:t>
            </w:r>
          </w:p>
          <w:p w:rsidR="00012106" w:rsidRPr="009D6E21" w:rsidRDefault="00012106" w:rsidP="00A663A0">
            <w:pPr>
              <w:widowControl w:val="0"/>
              <w:spacing w:before="80" w:line="252" w:lineRule="auto"/>
              <w:jc w:val="both"/>
              <w:rPr>
                <w:i/>
                <w:sz w:val="24"/>
                <w:szCs w:val="24"/>
              </w:rPr>
            </w:pPr>
            <w:r w:rsidRPr="009D6E21">
              <w:rPr>
                <w:i/>
                <w:sz w:val="24"/>
                <w:szCs w:val="24"/>
              </w:rPr>
              <w:t>- Không quá 30 ngày kể từ ngày kế hoạch của UBND cấp huyện được ban hành: 0,25</w:t>
            </w:r>
          </w:p>
          <w:p w:rsidR="00012106" w:rsidRPr="009D6E21" w:rsidRDefault="00012106" w:rsidP="00A663A0">
            <w:pPr>
              <w:widowControl w:val="0"/>
              <w:spacing w:before="80" w:line="252" w:lineRule="auto"/>
              <w:jc w:val="both"/>
              <w:rPr>
                <w:i/>
                <w:sz w:val="24"/>
                <w:szCs w:val="24"/>
              </w:rPr>
            </w:pPr>
            <w:r w:rsidRPr="009D6E21">
              <w:rPr>
                <w:i/>
                <w:sz w:val="24"/>
                <w:szCs w:val="24"/>
              </w:rPr>
              <w:t>- Ban hành sau thời hạn nêu trên hoặc không ban hành: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0,25</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both"/>
              <w:rPr>
                <w:b/>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both"/>
              <w:rPr>
                <w:b/>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sz w:val="24"/>
                <w:szCs w:val="24"/>
                <w:lang w:val="vi-VN"/>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2.1.2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Xử lý c</w:t>
            </w:r>
            <w:r w:rsidR="009D6E21" w:rsidRPr="009D6E21">
              <w:rPr>
                <w:sz w:val="24"/>
                <w:szCs w:val="24"/>
              </w:rPr>
              <w:t>ác vấn đề phát hiện qua rà soát</w:t>
            </w:r>
          </w:p>
          <w:p w:rsidR="00012106" w:rsidRPr="009D6E21" w:rsidRDefault="00012106" w:rsidP="00A663A0">
            <w:pPr>
              <w:widowControl w:val="0"/>
              <w:spacing w:before="80" w:line="252" w:lineRule="auto"/>
              <w:jc w:val="both"/>
              <w:rPr>
                <w:i/>
                <w:sz w:val="24"/>
                <w:szCs w:val="24"/>
              </w:rPr>
            </w:pPr>
            <w:r w:rsidRPr="009D6E21">
              <w:rPr>
                <w:i/>
                <w:sz w:val="24"/>
                <w:szCs w:val="24"/>
              </w:rPr>
              <w:t>- Có báo cáo kết quả rà soát đúng thời hạn: 0,25</w:t>
            </w:r>
          </w:p>
          <w:p w:rsidR="00012106" w:rsidRPr="009D6E21" w:rsidRDefault="00012106" w:rsidP="00012106">
            <w:pPr>
              <w:widowControl w:val="0"/>
              <w:spacing w:before="80" w:line="252" w:lineRule="auto"/>
              <w:jc w:val="both"/>
              <w:rPr>
                <w:i/>
                <w:sz w:val="24"/>
                <w:szCs w:val="24"/>
              </w:rPr>
            </w:pPr>
            <w:r w:rsidRPr="009D6E21">
              <w:rPr>
                <w:i/>
                <w:sz w:val="24"/>
                <w:szCs w:val="24"/>
              </w:rPr>
              <w:t>- Có phương án đơn giản hóa thủ tục hành chính hoặc có kiến nghị sửa đổi, bổ sung, bãi bỏ quy định thủ tục hành chính không phù hợp: 0,25</w:t>
            </w:r>
          </w:p>
          <w:p w:rsidR="00012106" w:rsidRPr="009D6E21" w:rsidRDefault="00012106" w:rsidP="00012106">
            <w:pPr>
              <w:widowControl w:val="0"/>
              <w:spacing w:before="80" w:line="252" w:lineRule="auto"/>
              <w:jc w:val="both"/>
              <w:rPr>
                <w:i/>
                <w:sz w:val="24"/>
                <w:szCs w:val="24"/>
              </w:rPr>
            </w:pPr>
            <w:r w:rsidRPr="009D6E21">
              <w:rPr>
                <w:i/>
                <w:sz w:val="24"/>
                <w:szCs w:val="24"/>
              </w:rPr>
              <w:t>- Các vấn đề bất cập qua quá trình thực hiện thủ tục hành chính được tổng hợp vào báo cáo công tác kiểm soát thủ tục hành chính định kỳ hoặc đột xuất: 0,</w:t>
            </w:r>
            <w:r w:rsidR="002B260A" w:rsidRPr="009D6E21">
              <w:rPr>
                <w:i/>
                <w:sz w:val="24"/>
                <w:szCs w:val="24"/>
              </w:rPr>
              <w:t>2</w:t>
            </w:r>
            <w:r w:rsidRPr="009D6E21">
              <w:rPr>
                <w:i/>
                <w:sz w:val="24"/>
                <w:szCs w:val="24"/>
              </w:rPr>
              <w:t>5</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0,75</w:t>
            </w:r>
          </w:p>
          <w:p w:rsidR="00012106" w:rsidRPr="009D6E21" w:rsidRDefault="00012106" w:rsidP="00A663A0">
            <w:pPr>
              <w:widowControl w:val="0"/>
              <w:spacing w:before="80" w:line="252" w:lineRule="auto"/>
              <w:jc w:val="center"/>
              <w:rPr>
                <w:sz w:val="24"/>
                <w:szCs w:val="24"/>
              </w:rPr>
            </w:pPr>
          </w:p>
          <w:p w:rsidR="00012106" w:rsidRPr="009D6E21" w:rsidRDefault="00012106" w:rsidP="00A663A0">
            <w:pPr>
              <w:widowControl w:val="0"/>
              <w:spacing w:before="80" w:line="252" w:lineRule="auto"/>
              <w:jc w:val="center"/>
              <w:rPr>
                <w:sz w:val="24"/>
                <w:szCs w:val="24"/>
              </w:rPr>
            </w:pPr>
          </w:p>
          <w:p w:rsidR="00012106" w:rsidRPr="009D6E21" w:rsidRDefault="00012106" w:rsidP="00A663A0">
            <w:pPr>
              <w:widowControl w:val="0"/>
              <w:spacing w:before="80" w:line="252" w:lineRule="auto"/>
              <w:jc w:val="center"/>
              <w:rPr>
                <w:sz w:val="24"/>
                <w:szCs w:val="24"/>
              </w:rPr>
            </w:pPr>
          </w:p>
          <w:p w:rsidR="00012106" w:rsidRPr="009D6E21" w:rsidRDefault="00012106" w:rsidP="00A663A0">
            <w:pPr>
              <w:widowControl w:val="0"/>
              <w:spacing w:before="80" w:line="252" w:lineRule="auto"/>
              <w:jc w:val="center"/>
              <w:rPr>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both"/>
              <w:rPr>
                <w:b/>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both"/>
              <w:rPr>
                <w:b/>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lang w:val="vi-VN"/>
              </w:rPr>
            </w:pPr>
            <w:r w:rsidRPr="009D6E21">
              <w:rPr>
                <w:bCs/>
                <w:i/>
                <w:sz w:val="20"/>
                <w:szCs w:val="20"/>
                <w:lang w:val="vi-VN"/>
              </w:rPr>
              <w:t>Điểm mục này là tổng điểm các tiêu chí thành phần</w:t>
            </w: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 xml:space="preserve">Thực hiện niêm yết, công khai thủ tục hành chính tại Bộ phận </w:t>
            </w:r>
            <w:r w:rsidR="009D6E21" w:rsidRPr="009D6E21">
              <w:rPr>
                <w:b/>
                <w:i/>
                <w:sz w:val="24"/>
                <w:szCs w:val="24"/>
              </w:rPr>
              <w:t>Một cửa</w:t>
            </w:r>
          </w:p>
          <w:p w:rsidR="00012106" w:rsidRPr="009D6E21" w:rsidRDefault="00012106" w:rsidP="00A663A0">
            <w:pPr>
              <w:widowControl w:val="0"/>
              <w:spacing w:before="80" w:line="252" w:lineRule="auto"/>
              <w:jc w:val="both"/>
              <w:rPr>
                <w:sz w:val="24"/>
                <w:szCs w:val="24"/>
              </w:rPr>
            </w:pPr>
            <w:r w:rsidRPr="009D6E21">
              <w:rPr>
                <w:sz w:val="24"/>
                <w:szCs w:val="24"/>
              </w:rPr>
              <w:t>- Công khai thủ tục hành chính theo Điều 14 và Phụ lục IV Thông tư số 02/2017/TT-VPCP ngày 31/10/2017</w:t>
            </w:r>
            <w:r w:rsidR="009D6E21" w:rsidRPr="009D6E21">
              <w:rPr>
                <w:sz w:val="24"/>
                <w:szCs w:val="24"/>
              </w:rPr>
              <w:t xml:space="preserve"> và Thông tư số 01/2018/TT-VPCP ngày 23/11/2018</w:t>
            </w:r>
            <w:r w:rsidRPr="009D6E21">
              <w:rPr>
                <w:sz w:val="24"/>
                <w:szCs w:val="24"/>
              </w:rPr>
              <w:t xml:space="preserve"> của Văn phòng Chính phủ: 0,75  </w:t>
            </w:r>
          </w:p>
          <w:p w:rsidR="00012106" w:rsidRPr="009D6E21" w:rsidRDefault="00012106" w:rsidP="00A663A0">
            <w:pPr>
              <w:widowControl w:val="0"/>
              <w:spacing w:before="80" w:line="252" w:lineRule="auto"/>
              <w:jc w:val="both"/>
              <w:rPr>
                <w:i/>
                <w:sz w:val="24"/>
                <w:szCs w:val="24"/>
              </w:rPr>
            </w:pPr>
            <w:r w:rsidRPr="009D6E21">
              <w:rPr>
                <w:sz w:val="24"/>
                <w:szCs w:val="24"/>
              </w:rPr>
              <w:t>-  In thành các bộ tài liệu đặt tại bàn viết hồ sơ (</w:t>
            </w:r>
            <w:r w:rsidRPr="009D6E21">
              <w:rPr>
                <w:i/>
                <w:sz w:val="24"/>
                <w:szCs w:val="24"/>
              </w:rPr>
              <w:t>gồm cả hồ sơ mẫu</w:t>
            </w:r>
            <w:r w:rsidRPr="009D6E21">
              <w:rPr>
                <w:sz w:val="24"/>
                <w:szCs w:val="24"/>
              </w:rPr>
              <w:t>): 0,75</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1,5</w:t>
            </w:r>
          </w:p>
          <w:p w:rsidR="00012106" w:rsidRPr="009D6E21" w:rsidRDefault="00012106" w:rsidP="00A663A0">
            <w:pPr>
              <w:widowControl w:val="0"/>
              <w:spacing w:before="80" w:line="252" w:lineRule="auto"/>
              <w:jc w:val="center"/>
              <w:rPr>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both"/>
              <w:rPr>
                <w:b/>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both"/>
              <w:rPr>
                <w:b/>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lang w:val="vi-VN"/>
              </w:rPr>
            </w:pPr>
            <w:r w:rsidRPr="009D6E21">
              <w:rPr>
                <w:bCs/>
                <w:i/>
                <w:sz w:val="20"/>
                <w:szCs w:val="20"/>
                <w:lang w:val="vi-VN"/>
              </w:rPr>
              <w:t>Điểm mục này là tổng điểm các tiêu chí thành phần</w:t>
            </w: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2.3</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Xử lý phản ánh, kiến nghị của cá nhân, tổ chức đối với các quy định hành chính và thủ tục hành chính</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both"/>
              <w:rPr>
                <w:b/>
                <w:i/>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both"/>
              <w:rPr>
                <w:b/>
                <w:i/>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lang w:val="vi-VN"/>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2.3.1</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z w:val="24"/>
              </w:rPr>
            </w:pPr>
            <w:r w:rsidRPr="009D6E21">
              <w:rPr>
                <w:sz w:val="24"/>
                <w:szCs w:val="24"/>
              </w:rPr>
              <w:t xml:space="preserve">Công khai địa chỉ cơ quan, số điện thoại chuyên dùng, địa chỉ email của Văn phòng UBND tỉnh để tiếp nhận phản ánh, </w:t>
            </w:r>
            <w:r w:rsidRPr="009D6E21">
              <w:rPr>
                <w:sz w:val="24"/>
                <w:szCs w:val="24"/>
              </w:rPr>
              <w:lastRenderedPageBreak/>
              <w:t>kiến nghị của cá nhân, tổ chức về quy định hành chính (theo quy định tại Thông tư số 02/2017/TT-VPCP) tại trụ sở và trên Trang thông tin điện tử của đơn vị mình</w:t>
            </w:r>
          </w:p>
          <w:p w:rsidR="00012106" w:rsidRPr="009D6E21" w:rsidRDefault="00012106" w:rsidP="00A663A0">
            <w:pPr>
              <w:widowControl w:val="0"/>
              <w:spacing w:before="80" w:line="252" w:lineRule="auto"/>
              <w:jc w:val="both"/>
              <w:rPr>
                <w:i/>
                <w:sz w:val="24"/>
              </w:rPr>
            </w:pPr>
            <w:r w:rsidRPr="009D6E21">
              <w:rPr>
                <w:i/>
                <w:sz w:val="24"/>
              </w:rPr>
              <w:t xml:space="preserve">- Đầy đủ thông tin theo quy định: </w:t>
            </w:r>
            <w:r w:rsidR="009D6E21" w:rsidRPr="009D6E21">
              <w:rPr>
                <w:i/>
                <w:sz w:val="24"/>
              </w:rPr>
              <w:t>1</w:t>
            </w:r>
          </w:p>
          <w:p w:rsidR="00012106" w:rsidRPr="009D6E21" w:rsidRDefault="00012106" w:rsidP="00A663A0">
            <w:pPr>
              <w:widowControl w:val="0"/>
              <w:spacing w:before="80" w:line="252" w:lineRule="auto"/>
              <w:jc w:val="both"/>
              <w:rPr>
                <w:sz w:val="24"/>
              </w:rPr>
            </w:pPr>
            <w:r w:rsidRPr="009D6E21">
              <w:rPr>
                <w:i/>
                <w:sz w:val="24"/>
              </w:rPr>
              <w:t>- Không đầy đủ theo quy định: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9D6E21" w:rsidP="00A663A0">
            <w:pPr>
              <w:widowControl w:val="0"/>
              <w:spacing w:before="80" w:line="252" w:lineRule="auto"/>
              <w:jc w:val="center"/>
              <w:rPr>
                <w:sz w:val="24"/>
                <w:szCs w:val="24"/>
              </w:rPr>
            </w:pPr>
            <w:r w:rsidRPr="009D6E21">
              <w:rPr>
                <w:sz w:val="24"/>
                <w:szCs w:val="24"/>
              </w:rPr>
              <w:lastRenderedPageBreak/>
              <w:t>1</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both"/>
              <w:rPr>
                <w:b/>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both"/>
              <w:rPr>
                <w:b/>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lang w:val="vi-VN"/>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lastRenderedPageBreak/>
              <w:t>2.3.2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Xử lý phản ánh, kiến nghị của cá nhân, tổ chức đối với các quy định hành chính, thủ tục hành chính</w:t>
            </w:r>
          </w:p>
          <w:p w:rsidR="00012106" w:rsidRPr="009D6E21" w:rsidRDefault="00012106" w:rsidP="00A663A0">
            <w:pPr>
              <w:widowControl w:val="0"/>
              <w:spacing w:before="80" w:line="252" w:lineRule="auto"/>
              <w:jc w:val="both"/>
              <w:rPr>
                <w:i/>
                <w:sz w:val="24"/>
                <w:szCs w:val="24"/>
              </w:rPr>
            </w:pPr>
            <w:r w:rsidRPr="009D6E21">
              <w:rPr>
                <w:i/>
                <w:sz w:val="24"/>
                <w:szCs w:val="24"/>
              </w:rPr>
              <w:t>- 100% phản ánh, kiến nghị được xử lý hoặc kiến nghị xử lý (có báo cáo cụ thể) và đảm bảo thời gian theo yêu cầu: 1</w:t>
            </w:r>
          </w:p>
          <w:p w:rsidR="00012106" w:rsidRPr="009D6E21" w:rsidRDefault="00012106" w:rsidP="00A663A0">
            <w:pPr>
              <w:widowControl w:val="0"/>
              <w:spacing w:before="80" w:line="252" w:lineRule="auto"/>
              <w:jc w:val="both"/>
              <w:rPr>
                <w:i/>
                <w:sz w:val="24"/>
                <w:szCs w:val="24"/>
              </w:rPr>
            </w:pPr>
            <w:r w:rsidRPr="009D6E21">
              <w:rPr>
                <w:i/>
                <w:sz w:val="24"/>
                <w:szCs w:val="24"/>
              </w:rPr>
              <w:t>- 100% phản ánh, kiến nghị được xử lý hoặc kiến nghị xử lý (có báo cáo cụ thể) nhưng có phản ánh, kiến nghị xử lý chậm: 0,5</w:t>
            </w:r>
          </w:p>
          <w:p w:rsidR="00012106" w:rsidRPr="009D6E21" w:rsidRDefault="00012106" w:rsidP="00A663A0">
            <w:pPr>
              <w:widowControl w:val="0"/>
              <w:spacing w:before="80" w:line="252" w:lineRule="auto"/>
              <w:jc w:val="both"/>
              <w:rPr>
                <w:i/>
                <w:sz w:val="24"/>
                <w:szCs w:val="24"/>
              </w:rPr>
            </w:pPr>
            <w:r w:rsidRPr="009D6E21">
              <w:rPr>
                <w:i/>
                <w:sz w:val="24"/>
                <w:szCs w:val="24"/>
              </w:rPr>
              <w:t>- Có phản ánh, kiến nghị không xử lý hoặc không kiến nghị xử lý: 0</w:t>
            </w:r>
          </w:p>
          <w:p w:rsidR="00012106" w:rsidRPr="009D6E21" w:rsidRDefault="00012106" w:rsidP="00A663A0">
            <w:pPr>
              <w:widowControl w:val="0"/>
              <w:spacing w:before="80" w:line="252" w:lineRule="auto"/>
              <w:jc w:val="both"/>
              <w:rPr>
                <w:sz w:val="24"/>
              </w:rPr>
            </w:pPr>
            <w:r w:rsidRPr="009D6E21">
              <w:rPr>
                <w:i/>
                <w:sz w:val="24"/>
                <w:szCs w:val="24"/>
              </w:rPr>
              <w:t>(Trường hợp trong năm UBND cấp xã không nhận được phản ánh, kiến nghị của cá nhân, tổ chức đối với các quy định hành chính, thủ tục hành chính nhưng có báo cáo đầy đủ và đảm bảo thời gian theo yêu cầu thì đạt điểm tối đa ở tiêu chí này)</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9D6E21">
            <w:pPr>
              <w:widowControl w:val="0"/>
              <w:spacing w:before="80" w:line="252" w:lineRule="auto"/>
              <w:jc w:val="center"/>
              <w:rPr>
                <w:sz w:val="24"/>
                <w:szCs w:val="24"/>
              </w:rPr>
            </w:pPr>
            <w:r w:rsidRPr="009D6E21">
              <w:rPr>
                <w:sz w:val="24"/>
                <w:szCs w:val="24"/>
              </w:rPr>
              <w:t>1</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both"/>
              <w:rPr>
                <w:b/>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both"/>
              <w:rPr>
                <w:b/>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sz w:val="24"/>
                <w:szCs w:val="24"/>
                <w:lang w:val="vi-VN"/>
              </w:rPr>
            </w:pPr>
          </w:p>
        </w:tc>
      </w:tr>
      <w:tr w:rsidR="009D6E21" w:rsidRPr="009D6E21" w:rsidTr="00651DA4">
        <w:trPr>
          <w:trHeight w:val="315"/>
          <w:jc w:val="center"/>
        </w:trPr>
        <w:tc>
          <w:tcPr>
            <w:tcW w:w="737"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2.4</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 xml:space="preserve">Thực hiện báo cáo tình hình, kết quả thực hiện kiểm soát thủ tục hành chính </w:t>
            </w:r>
            <w:r w:rsidR="00044FAC" w:rsidRPr="009D6E21">
              <w:rPr>
                <w:b/>
                <w:i/>
                <w:sz w:val="24"/>
                <w:szCs w:val="24"/>
              </w:rPr>
              <w:t xml:space="preserve">theo </w:t>
            </w:r>
            <w:r w:rsidRPr="009D6E21">
              <w:rPr>
                <w:b/>
                <w:i/>
                <w:sz w:val="24"/>
                <w:szCs w:val="24"/>
              </w:rPr>
              <w:t>Thông tư số 02/2017/TT-VPCP ngày 31/10/2017 của Văn phòng Chính phủ</w:t>
            </w:r>
          </w:p>
          <w:p w:rsidR="00012106" w:rsidRPr="009D6E21" w:rsidRDefault="00012106" w:rsidP="00A663A0">
            <w:pPr>
              <w:widowControl w:val="0"/>
              <w:spacing w:before="80" w:line="252" w:lineRule="auto"/>
              <w:jc w:val="both"/>
              <w:rPr>
                <w:sz w:val="24"/>
                <w:szCs w:val="24"/>
              </w:rPr>
            </w:pPr>
            <w:r w:rsidRPr="009D6E21">
              <w:rPr>
                <w:sz w:val="24"/>
                <w:szCs w:val="24"/>
              </w:rPr>
              <w:t>- Đầy đủ số lượng báo cáo: 0,5</w:t>
            </w:r>
          </w:p>
          <w:p w:rsidR="00012106" w:rsidRPr="009D6E21" w:rsidRDefault="00012106" w:rsidP="00A663A0">
            <w:pPr>
              <w:widowControl w:val="0"/>
              <w:spacing w:before="80" w:line="252" w:lineRule="auto"/>
              <w:jc w:val="both"/>
              <w:rPr>
                <w:sz w:val="24"/>
                <w:szCs w:val="24"/>
              </w:rPr>
            </w:pPr>
            <w:r w:rsidRPr="009D6E21">
              <w:rPr>
                <w:sz w:val="24"/>
                <w:szCs w:val="24"/>
              </w:rPr>
              <w:t>- Đúng thời hạn báo cáo: 0,5</w:t>
            </w:r>
          </w:p>
          <w:p w:rsidR="00012106" w:rsidRPr="009D6E21" w:rsidRDefault="00012106" w:rsidP="00044FAC">
            <w:pPr>
              <w:widowControl w:val="0"/>
              <w:spacing w:before="80" w:line="252" w:lineRule="auto"/>
              <w:jc w:val="both"/>
              <w:rPr>
                <w:sz w:val="24"/>
                <w:szCs w:val="24"/>
              </w:rPr>
            </w:pPr>
            <w:r w:rsidRPr="009D6E21">
              <w:rPr>
                <w:sz w:val="24"/>
                <w:szCs w:val="24"/>
              </w:rPr>
              <w:t xml:space="preserve">- Đảm bảo nội dung: 0,5  </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1,5</w:t>
            </w: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jc w:val="both"/>
              <w:rPr>
                <w:b/>
                <w:sz w:val="24"/>
                <w:szCs w:val="24"/>
                <w:lang w:val="vi-VN"/>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106"/>
              <w:jc w:val="both"/>
              <w:rPr>
                <w:b/>
                <w:sz w:val="24"/>
                <w:szCs w:val="24"/>
                <w:lang w:val="vi-VN"/>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lang w:val="vi-VN"/>
              </w:rPr>
            </w:pPr>
            <w:r w:rsidRPr="009D6E21">
              <w:rPr>
                <w:bCs/>
                <w:i/>
                <w:sz w:val="20"/>
                <w:szCs w:val="20"/>
                <w:lang w:val="vi-VN"/>
              </w:rPr>
              <w:t>Điểm mục này là tổng điểm các tiêu chí thành phần</w:t>
            </w: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b/>
                <w:sz w:val="24"/>
                <w:szCs w:val="24"/>
              </w:rPr>
            </w:pPr>
            <w:r w:rsidRPr="009D6E21">
              <w:rPr>
                <w:b/>
                <w:sz w:val="24"/>
                <w:szCs w:val="24"/>
              </w:rPr>
              <w:t>3</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ind w:right="47"/>
              <w:jc w:val="both"/>
              <w:rPr>
                <w:b/>
                <w:sz w:val="24"/>
                <w:szCs w:val="24"/>
                <w:lang w:val="vi-VN"/>
              </w:rPr>
            </w:pPr>
            <w:r w:rsidRPr="009D6E21">
              <w:rPr>
                <w:b/>
                <w:sz w:val="24"/>
                <w:szCs w:val="24"/>
                <w:lang w:val="vi-VN"/>
              </w:rPr>
              <w:t>Thực hiện cơ chế một cửa, một cửa liên thông</w:t>
            </w:r>
          </w:p>
        </w:tc>
        <w:tc>
          <w:tcPr>
            <w:tcW w:w="846" w:type="dxa"/>
            <w:tcBorders>
              <w:left w:val="single" w:sz="8" w:space="0" w:color="auto"/>
              <w:right w:val="single" w:sz="8" w:space="0" w:color="auto"/>
            </w:tcBorders>
            <w:noWrap/>
          </w:tcPr>
          <w:p w:rsidR="00012106" w:rsidRPr="009D6E21" w:rsidRDefault="00892361" w:rsidP="00A663A0">
            <w:pPr>
              <w:widowControl w:val="0"/>
              <w:spacing w:before="80" w:line="252" w:lineRule="auto"/>
              <w:jc w:val="center"/>
              <w:rPr>
                <w:b/>
                <w:sz w:val="24"/>
                <w:szCs w:val="24"/>
              </w:rPr>
            </w:pPr>
            <w:r w:rsidRPr="009D6E21">
              <w:rPr>
                <w:b/>
                <w:sz w:val="24"/>
                <w:szCs w:val="24"/>
              </w:rPr>
              <w:t>20</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b/>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b/>
                <w:sz w:val="24"/>
                <w:szCs w:val="24"/>
              </w:rPr>
            </w:pPr>
          </w:p>
        </w:tc>
      </w:tr>
      <w:tr w:rsidR="009D6E21" w:rsidRPr="009D6E21" w:rsidTr="00651DA4">
        <w:trPr>
          <w:trHeight w:val="315"/>
          <w:jc w:val="center"/>
        </w:trPr>
        <w:tc>
          <w:tcPr>
            <w:tcW w:w="737" w:type="dxa"/>
            <w:tcBorders>
              <w:left w:val="single" w:sz="8" w:space="0" w:color="auto"/>
              <w:bottom w:val="dotted" w:sz="4" w:space="0" w:color="auto"/>
              <w:right w:val="single" w:sz="8" w:space="0" w:color="auto"/>
            </w:tcBorders>
            <w:noWrap/>
          </w:tcPr>
          <w:p w:rsidR="002B260A" w:rsidRPr="009D6E21" w:rsidRDefault="002B260A" w:rsidP="00A663A0">
            <w:pPr>
              <w:widowControl w:val="0"/>
              <w:spacing w:before="80" w:line="252" w:lineRule="auto"/>
              <w:jc w:val="center"/>
              <w:rPr>
                <w:b/>
                <w:i/>
                <w:sz w:val="24"/>
                <w:szCs w:val="24"/>
              </w:rPr>
            </w:pPr>
            <w:r w:rsidRPr="009D6E21">
              <w:rPr>
                <w:b/>
                <w:i/>
                <w:sz w:val="24"/>
                <w:szCs w:val="24"/>
              </w:rPr>
              <w:t>3.1</w:t>
            </w:r>
          </w:p>
        </w:tc>
        <w:tc>
          <w:tcPr>
            <w:tcW w:w="6025" w:type="dxa"/>
            <w:tcBorders>
              <w:left w:val="single" w:sz="8" w:space="0" w:color="auto"/>
              <w:bottom w:val="dotted" w:sz="4" w:space="0" w:color="auto"/>
              <w:right w:val="single" w:sz="8" w:space="0" w:color="auto"/>
            </w:tcBorders>
            <w:noWrap/>
          </w:tcPr>
          <w:p w:rsidR="002B260A" w:rsidRPr="009D6E21" w:rsidRDefault="002E4BB1" w:rsidP="000D1A18">
            <w:pPr>
              <w:widowControl w:val="0"/>
              <w:spacing w:before="80" w:line="252" w:lineRule="auto"/>
              <w:jc w:val="both"/>
              <w:rPr>
                <w:b/>
                <w:i/>
                <w:strike/>
                <w:sz w:val="24"/>
                <w:szCs w:val="24"/>
              </w:rPr>
            </w:pPr>
            <w:r w:rsidRPr="009D6E21">
              <w:rPr>
                <w:b/>
                <w:i/>
                <w:sz w:val="24"/>
                <w:szCs w:val="24"/>
              </w:rPr>
              <w:t>Toàn bộ hồ sơ thủ tục hành chính được tiếp nhận và trả kết quả theo cơ chế một cửa, một cửa liên thông (trừ những thủ tục UBND tỉnh cho phép chưa thực hiện)</w:t>
            </w:r>
          </w:p>
        </w:tc>
        <w:tc>
          <w:tcPr>
            <w:tcW w:w="846" w:type="dxa"/>
            <w:tcBorders>
              <w:left w:val="single" w:sz="8" w:space="0" w:color="auto"/>
              <w:bottom w:val="dotted" w:sz="4" w:space="0" w:color="auto"/>
              <w:right w:val="single" w:sz="8" w:space="0" w:color="auto"/>
            </w:tcBorders>
            <w:noWrap/>
          </w:tcPr>
          <w:p w:rsidR="002B260A" w:rsidRPr="009D6E21" w:rsidRDefault="002B260A" w:rsidP="00A663A0">
            <w:pPr>
              <w:widowControl w:val="0"/>
              <w:spacing w:before="80" w:line="252" w:lineRule="auto"/>
              <w:jc w:val="center"/>
              <w:rPr>
                <w:b/>
                <w:i/>
                <w:sz w:val="24"/>
                <w:szCs w:val="24"/>
              </w:rPr>
            </w:pPr>
            <w:r w:rsidRPr="009D6E21">
              <w:rPr>
                <w:b/>
                <w:i/>
                <w:sz w:val="24"/>
                <w:szCs w:val="24"/>
              </w:rPr>
              <w:t>1</w:t>
            </w:r>
          </w:p>
          <w:p w:rsidR="002B260A" w:rsidRPr="009D6E21" w:rsidRDefault="002B260A" w:rsidP="00A663A0">
            <w:pPr>
              <w:widowControl w:val="0"/>
              <w:spacing w:before="80" w:line="252" w:lineRule="auto"/>
              <w:jc w:val="center"/>
              <w:rPr>
                <w:i/>
                <w:sz w:val="24"/>
                <w:szCs w:val="24"/>
              </w:rPr>
            </w:pPr>
          </w:p>
        </w:tc>
        <w:tc>
          <w:tcPr>
            <w:tcW w:w="669" w:type="dxa"/>
            <w:tcBorders>
              <w:left w:val="single" w:sz="8" w:space="0" w:color="auto"/>
              <w:bottom w:val="dotted" w:sz="4" w:space="0" w:color="auto"/>
              <w:right w:val="single" w:sz="8" w:space="0" w:color="auto"/>
            </w:tcBorders>
          </w:tcPr>
          <w:p w:rsidR="002B260A" w:rsidRPr="009D6E21" w:rsidRDefault="002B260A" w:rsidP="00A663A0">
            <w:pPr>
              <w:widowControl w:val="0"/>
              <w:spacing w:before="80" w:line="252" w:lineRule="auto"/>
              <w:rPr>
                <w:b/>
                <w:i/>
                <w:sz w:val="24"/>
                <w:szCs w:val="24"/>
              </w:rPr>
            </w:pPr>
          </w:p>
        </w:tc>
        <w:tc>
          <w:tcPr>
            <w:tcW w:w="1128" w:type="dxa"/>
            <w:tcBorders>
              <w:left w:val="single" w:sz="8" w:space="0" w:color="auto"/>
              <w:bottom w:val="dotted" w:sz="4" w:space="0" w:color="auto"/>
              <w:right w:val="single" w:sz="8" w:space="0" w:color="auto"/>
            </w:tcBorders>
          </w:tcPr>
          <w:p w:rsidR="002B260A" w:rsidRPr="009D6E21" w:rsidRDefault="002B260A" w:rsidP="00A663A0">
            <w:pPr>
              <w:widowControl w:val="0"/>
              <w:spacing w:before="80" w:line="252" w:lineRule="auto"/>
              <w:ind w:right="-106"/>
              <w:rPr>
                <w:b/>
                <w:i/>
                <w:sz w:val="24"/>
                <w:szCs w:val="24"/>
              </w:rPr>
            </w:pPr>
          </w:p>
        </w:tc>
        <w:tc>
          <w:tcPr>
            <w:tcW w:w="1290" w:type="dxa"/>
            <w:tcBorders>
              <w:left w:val="single" w:sz="8" w:space="0" w:color="auto"/>
              <w:bottom w:val="dotted" w:sz="4" w:space="0" w:color="auto"/>
              <w:right w:val="single" w:sz="8" w:space="0" w:color="auto"/>
            </w:tcBorders>
            <w:noWrap/>
          </w:tcPr>
          <w:p w:rsidR="002B260A" w:rsidRPr="009D6E21" w:rsidRDefault="002B260A" w:rsidP="00A663A0">
            <w:pPr>
              <w:widowControl w:val="0"/>
              <w:spacing w:before="80" w:line="252" w:lineRule="auto"/>
              <w:rPr>
                <w:b/>
                <w:i/>
                <w:sz w:val="24"/>
                <w:szCs w:val="24"/>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B568C0">
            <w:pPr>
              <w:widowControl w:val="0"/>
              <w:spacing w:before="80" w:line="252" w:lineRule="auto"/>
              <w:jc w:val="center"/>
              <w:rPr>
                <w:b/>
                <w:i/>
                <w:sz w:val="24"/>
                <w:szCs w:val="24"/>
              </w:rPr>
            </w:pPr>
            <w:r w:rsidRPr="009D6E21">
              <w:rPr>
                <w:b/>
                <w:i/>
                <w:sz w:val="24"/>
                <w:szCs w:val="24"/>
              </w:rPr>
              <w:t>3.</w:t>
            </w:r>
            <w:r w:rsidR="00B568C0" w:rsidRPr="009D6E21">
              <w:rPr>
                <w:b/>
                <w:i/>
                <w:sz w:val="24"/>
                <w:szCs w:val="24"/>
              </w:rPr>
              <w:t>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Đảm bảo hiệu quả thực hiện cơ chế một cửa, cơ chế một cửa liên thông</w:t>
            </w:r>
          </w:p>
          <w:p w:rsidR="00012106" w:rsidRPr="009D6E21" w:rsidRDefault="00012106" w:rsidP="00A663A0">
            <w:pPr>
              <w:widowControl w:val="0"/>
              <w:spacing w:before="80" w:line="252" w:lineRule="auto"/>
              <w:jc w:val="both"/>
              <w:rPr>
                <w:sz w:val="24"/>
                <w:szCs w:val="24"/>
              </w:rPr>
            </w:pPr>
            <w:r w:rsidRPr="009D6E21">
              <w:rPr>
                <w:sz w:val="24"/>
                <w:szCs w:val="24"/>
              </w:rPr>
              <w:t xml:space="preserve">- Có phân công lãnh đạo UBND xã, phường, thị trấn trực tiếp phụ trách Bộ phận </w:t>
            </w:r>
            <w:r w:rsidR="00F6216B" w:rsidRPr="009D6E21">
              <w:rPr>
                <w:sz w:val="24"/>
                <w:szCs w:val="24"/>
              </w:rPr>
              <w:t xml:space="preserve">Một </w:t>
            </w:r>
            <w:r w:rsidRPr="009D6E21">
              <w:rPr>
                <w:sz w:val="24"/>
                <w:szCs w:val="24"/>
              </w:rPr>
              <w:t>cửa: 0,5</w:t>
            </w:r>
          </w:p>
          <w:p w:rsidR="00012106" w:rsidRPr="009D6E21" w:rsidRDefault="00012106" w:rsidP="00A663A0">
            <w:pPr>
              <w:widowControl w:val="0"/>
              <w:spacing w:before="80" w:line="252" w:lineRule="auto"/>
              <w:jc w:val="both"/>
              <w:rPr>
                <w:sz w:val="24"/>
                <w:szCs w:val="24"/>
              </w:rPr>
            </w:pPr>
            <w:r w:rsidRPr="009D6E21">
              <w:rPr>
                <w:sz w:val="24"/>
                <w:szCs w:val="24"/>
              </w:rPr>
              <w:t>- Có tổ chức hướng dẫn thủ tục, hồ sơ cho công dân: 1</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1,5</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Cs/>
                <w:i/>
                <w:sz w:val="20"/>
                <w:szCs w:val="20"/>
              </w:rPr>
              <w:t>Điểm mục này là tổng điểm các tiêu chí thành phần</w:t>
            </w: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3.</w:t>
            </w:r>
            <w:r w:rsidR="00B568C0" w:rsidRPr="009D6E21">
              <w:rPr>
                <w:b/>
                <w:i/>
                <w:sz w:val="24"/>
                <w:szCs w:val="24"/>
              </w:rPr>
              <w:t>3</w:t>
            </w:r>
          </w:p>
        </w:tc>
        <w:tc>
          <w:tcPr>
            <w:tcW w:w="6025" w:type="dxa"/>
            <w:tcBorders>
              <w:top w:val="dotted" w:sz="4" w:space="0" w:color="auto"/>
              <w:left w:val="single" w:sz="8" w:space="0" w:color="auto"/>
              <w:bottom w:val="dotted" w:sz="4" w:space="0" w:color="auto"/>
              <w:right w:val="single" w:sz="8" w:space="0" w:color="auto"/>
            </w:tcBorders>
            <w:noWrap/>
          </w:tcPr>
          <w:p w:rsidR="002E4BB1" w:rsidRPr="009D6E21" w:rsidRDefault="002E4BB1" w:rsidP="00A663A0">
            <w:pPr>
              <w:widowControl w:val="0"/>
              <w:spacing w:before="80" w:line="252" w:lineRule="auto"/>
              <w:jc w:val="both"/>
              <w:rPr>
                <w:b/>
                <w:i/>
                <w:sz w:val="24"/>
                <w:szCs w:val="24"/>
              </w:rPr>
            </w:pPr>
            <w:r w:rsidRPr="009D6E21">
              <w:rPr>
                <w:b/>
                <w:i/>
                <w:sz w:val="24"/>
                <w:szCs w:val="24"/>
              </w:rPr>
              <w:t xml:space="preserve">Công khai đầy đủ thông tin tại Bộ phận Một cửa </w:t>
            </w:r>
          </w:p>
          <w:p w:rsidR="00012106" w:rsidRPr="009D6E21" w:rsidRDefault="00012106" w:rsidP="00A663A0">
            <w:pPr>
              <w:widowControl w:val="0"/>
              <w:spacing w:before="80" w:line="252" w:lineRule="auto"/>
              <w:jc w:val="both"/>
              <w:rPr>
                <w:sz w:val="24"/>
                <w:szCs w:val="24"/>
              </w:rPr>
            </w:pPr>
            <w:r w:rsidRPr="009D6E21">
              <w:rPr>
                <w:sz w:val="24"/>
                <w:szCs w:val="24"/>
              </w:rPr>
              <w:t>- Số điện thoại của Bộ phận</w:t>
            </w:r>
            <w:r w:rsidR="00F6216B" w:rsidRPr="009D6E21">
              <w:rPr>
                <w:sz w:val="24"/>
                <w:szCs w:val="24"/>
              </w:rPr>
              <w:t xml:space="preserve"> Một cửa</w:t>
            </w:r>
          </w:p>
          <w:p w:rsidR="00012106" w:rsidRPr="009D6E21" w:rsidRDefault="00012106" w:rsidP="00A663A0">
            <w:pPr>
              <w:widowControl w:val="0"/>
              <w:spacing w:before="80" w:line="252" w:lineRule="auto"/>
              <w:jc w:val="both"/>
              <w:rPr>
                <w:sz w:val="24"/>
                <w:szCs w:val="24"/>
              </w:rPr>
            </w:pPr>
            <w:r w:rsidRPr="009D6E21">
              <w:rPr>
                <w:sz w:val="24"/>
                <w:szCs w:val="24"/>
              </w:rPr>
              <w:t>- Số điện thoại và địa chỉ thư điện tử của người đứng đầu cơ quan hành chính và của cán bộ, công chức được phân công tiếp nhận phản ánh, kiến nghị</w:t>
            </w:r>
          </w:p>
          <w:p w:rsidR="00044FAC" w:rsidRPr="009D6E21" w:rsidRDefault="00044FAC" w:rsidP="00A663A0">
            <w:pPr>
              <w:widowControl w:val="0"/>
              <w:spacing w:before="80" w:line="252" w:lineRule="auto"/>
              <w:jc w:val="both"/>
              <w:rPr>
                <w:sz w:val="24"/>
                <w:szCs w:val="24"/>
              </w:rPr>
            </w:pPr>
            <w:r w:rsidRPr="009D6E21">
              <w:rPr>
                <w:sz w:val="24"/>
                <w:szCs w:val="24"/>
              </w:rPr>
              <w:t>- Số điện thoại và địa chỉ thư điện tử của Phòng Kiểm soát thủ tục hành chính – Văn phòng UBND tỉnh</w:t>
            </w:r>
          </w:p>
          <w:p w:rsidR="00B568C0" w:rsidRPr="009D6E21" w:rsidRDefault="00B568C0" w:rsidP="00A663A0">
            <w:pPr>
              <w:widowControl w:val="0"/>
              <w:spacing w:before="80" w:line="252" w:lineRule="auto"/>
              <w:jc w:val="both"/>
              <w:rPr>
                <w:sz w:val="24"/>
                <w:szCs w:val="24"/>
              </w:rPr>
            </w:pPr>
            <w:r w:rsidRPr="009D6E21">
              <w:rPr>
                <w:sz w:val="24"/>
                <w:szCs w:val="24"/>
              </w:rPr>
              <w:t>- Số điện thoại và địa chỉ thư điện tử của Phòng Cải cách hành chính – Sở Nội vụ</w:t>
            </w:r>
          </w:p>
          <w:p w:rsidR="00012106" w:rsidRPr="009D6E21" w:rsidRDefault="00012106" w:rsidP="005C6F74">
            <w:pPr>
              <w:widowControl w:val="0"/>
              <w:spacing w:before="80" w:line="252" w:lineRule="auto"/>
              <w:jc w:val="both"/>
              <w:rPr>
                <w:b/>
                <w:i/>
                <w:sz w:val="24"/>
                <w:szCs w:val="24"/>
              </w:rPr>
            </w:pPr>
            <w:r w:rsidRPr="009D6E21">
              <w:rPr>
                <w:i/>
                <w:sz w:val="24"/>
                <w:szCs w:val="24"/>
              </w:rPr>
              <w:t xml:space="preserve">(Thiếu thông tin </w:t>
            </w:r>
            <w:r w:rsidR="005C6F74" w:rsidRPr="009D6E21">
              <w:rPr>
                <w:i/>
                <w:sz w:val="24"/>
                <w:szCs w:val="24"/>
              </w:rPr>
              <w:t xml:space="preserve">hoặc thông tin cung cấp không rõ ràng, </w:t>
            </w:r>
            <w:r w:rsidR="005C6F74" w:rsidRPr="009D6E21">
              <w:rPr>
                <w:i/>
                <w:sz w:val="24"/>
                <w:szCs w:val="24"/>
              </w:rPr>
              <w:lastRenderedPageBreak/>
              <w:t xml:space="preserve">đầy đủ </w:t>
            </w:r>
            <w:r w:rsidRPr="009D6E21">
              <w:rPr>
                <w:i/>
                <w:sz w:val="24"/>
                <w:szCs w:val="24"/>
              </w:rPr>
              <w:t>sẽ bị trừ 0,25 điểm</w:t>
            </w:r>
            <w:r w:rsidR="005C6F74" w:rsidRPr="009D6E21">
              <w:rPr>
                <w:i/>
                <w:sz w:val="24"/>
                <w:szCs w:val="24"/>
              </w:rPr>
              <w:t>/thông tin</w:t>
            </w:r>
            <w:r w:rsidRPr="009D6E21">
              <w:rPr>
                <w:i/>
                <w:sz w:val="24"/>
                <w:szCs w:val="24"/>
              </w:rPr>
              <w:t>)</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lastRenderedPageBreak/>
              <w:t>0,5</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Cs/>
                <w:i/>
                <w:sz w:val="20"/>
                <w:szCs w:val="20"/>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B568C0">
            <w:pPr>
              <w:widowControl w:val="0"/>
              <w:spacing w:before="80" w:line="252" w:lineRule="auto"/>
              <w:jc w:val="center"/>
              <w:rPr>
                <w:b/>
                <w:i/>
                <w:sz w:val="24"/>
                <w:szCs w:val="24"/>
              </w:rPr>
            </w:pPr>
            <w:r w:rsidRPr="009D6E21">
              <w:rPr>
                <w:b/>
                <w:i/>
                <w:sz w:val="24"/>
                <w:szCs w:val="24"/>
              </w:rPr>
              <w:lastRenderedPageBreak/>
              <w:t>3.</w:t>
            </w:r>
            <w:r w:rsidR="00B568C0" w:rsidRPr="009D6E21">
              <w:rPr>
                <w:b/>
                <w:i/>
                <w:sz w:val="24"/>
                <w:szCs w:val="24"/>
              </w:rPr>
              <w:t>4</w:t>
            </w:r>
          </w:p>
        </w:tc>
        <w:tc>
          <w:tcPr>
            <w:tcW w:w="6025" w:type="dxa"/>
            <w:tcBorders>
              <w:top w:val="dotted" w:sz="4" w:space="0" w:color="auto"/>
              <w:left w:val="single" w:sz="8" w:space="0" w:color="auto"/>
              <w:bottom w:val="dotted" w:sz="4" w:space="0" w:color="auto"/>
              <w:right w:val="single" w:sz="8" w:space="0" w:color="auto"/>
            </w:tcBorders>
            <w:noWrap/>
          </w:tcPr>
          <w:p w:rsidR="002E4BB1" w:rsidRPr="009D6E21" w:rsidRDefault="002E4BB1" w:rsidP="00A663A0">
            <w:pPr>
              <w:widowControl w:val="0"/>
              <w:spacing w:before="80" w:line="252" w:lineRule="auto"/>
              <w:jc w:val="both"/>
              <w:rPr>
                <w:b/>
                <w:i/>
                <w:sz w:val="24"/>
                <w:szCs w:val="24"/>
              </w:rPr>
            </w:pPr>
            <w:r w:rsidRPr="009D6E21">
              <w:rPr>
                <w:b/>
                <w:i/>
                <w:sz w:val="24"/>
                <w:szCs w:val="24"/>
              </w:rPr>
              <w:t xml:space="preserve">Việc tiếp nhận và giải quyết hồ sơ đúng nguyên tắc thực hiện cơ chế một cửa, cơ chế một cửa liên thông </w:t>
            </w:r>
          </w:p>
          <w:p w:rsidR="00012106" w:rsidRPr="009D6E21" w:rsidRDefault="00012106" w:rsidP="00A663A0">
            <w:pPr>
              <w:widowControl w:val="0"/>
              <w:spacing w:before="80" w:line="252" w:lineRule="auto"/>
              <w:jc w:val="both"/>
              <w:rPr>
                <w:sz w:val="24"/>
                <w:szCs w:val="24"/>
              </w:rPr>
            </w:pPr>
            <w:r w:rsidRPr="009D6E21">
              <w:rPr>
                <w:sz w:val="24"/>
                <w:szCs w:val="24"/>
              </w:rPr>
              <w:t>- Hướng dẫn hoàn thiện hồ sơ ban đầu bằng Phiếu hướng dẫn: 0,5</w:t>
            </w:r>
          </w:p>
          <w:p w:rsidR="00012106" w:rsidRPr="009D6E21" w:rsidRDefault="00012106" w:rsidP="00A663A0">
            <w:pPr>
              <w:widowControl w:val="0"/>
              <w:spacing w:before="80" w:line="252" w:lineRule="auto"/>
              <w:jc w:val="both"/>
              <w:rPr>
                <w:sz w:val="24"/>
                <w:szCs w:val="24"/>
              </w:rPr>
            </w:pPr>
            <w:r w:rsidRPr="009D6E21">
              <w:rPr>
                <w:sz w:val="24"/>
                <w:szCs w:val="24"/>
              </w:rPr>
              <w:t>- Yêu cầu bổ sung hồ sơ tối đa không quá 01 lần trong suốt quá trình giải quyết hồ sơ: 0,5</w:t>
            </w:r>
          </w:p>
          <w:p w:rsidR="00012106" w:rsidRPr="009D6E21" w:rsidRDefault="00012106" w:rsidP="00A663A0">
            <w:pPr>
              <w:widowControl w:val="0"/>
              <w:spacing w:before="80" w:line="252" w:lineRule="auto"/>
              <w:jc w:val="both"/>
              <w:rPr>
                <w:sz w:val="24"/>
                <w:szCs w:val="24"/>
              </w:rPr>
            </w:pPr>
            <w:r w:rsidRPr="009D6E21">
              <w:rPr>
                <w:sz w:val="24"/>
                <w:szCs w:val="24"/>
              </w:rPr>
              <w:t>- Có Thông báo bổ sung hồ sơ bằng văn bản do người có thẩm quyền ký, nêu rõ lý do, hướng dẫn cụ thể: 0,5</w:t>
            </w:r>
          </w:p>
          <w:p w:rsidR="00012106" w:rsidRPr="009D6E21" w:rsidRDefault="00012106" w:rsidP="00A663A0">
            <w:pPr>
              <w:widowControl w:val="0"/>
              <w:spacing w:before="80" w:line="252" w:lineRule="auto"/>
              <w:jc w:val="both"/>
              <w:rPr>
                <w:sz w:val="24"/>
                <w:szCs w:val="24"/>
              </w:rPr>
            </w:pPr>
            <w:r w:rsidRPr="009D6E21">
              <w:rPr>
                <w:sz w:val="24"/>
                <w:szCs w:val="24"/>
              </w:rPr>
              <w:t>- Có Thông báo từ chối giải quyết hồ sơ bằng văn bản do người có thẩm quyền ký, nêu rõ căn cứ pháp lý đối với các hồ sơ từ chối giải quyết theo quy định: 0,75</w:t>
            </w:r>
          </w:p>
          <w:p w:rsidR="00012106" w:rsidRPr="009D6E21" w:rsidRDefault="00012106" w:rsidP="00A663A0">
            <w:pPr>
              <w:widowControl w:val="0"/>
              <w:spacing w:before="80" w:line="252" w:lineRule="auto"/>
              <w:jc w:val="both"/>
              <w:rPr>
                <w:sz w:val="24"/>
                <w:szCs w:val="24"/>
              </w:rPr>
            </w:pPr>
            <w:r w:rsidRPr="009D6E21">
              <w:rPr>
                <w:sz w:val="24"/>
                <w:szCs w:val="24"/>
              </w:rPr>
              <w:t>- Có Thông báo xin lỗi, hẹn lại thời gian trả kết quả bằng văn bản do người có thẩm quyền ký đối với hồ sơ trễ hạn: 0,75</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3</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Cs/>
                <w:i/>
                <w:sz w:val="20"/>
                <w:szCs w:val="20"/>
              </w:rPr>
              <w:t>Điểm mục này là tổng điểm các tiêu chí thành phần</w:t>
            </w: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890354">
            <w:pPr>
              <w:widowControl w:val="0"/>
              <w:spacing w:before="80" w:line="252" w:lineRule="auto"/>
              <w:ind w:left="-84" w:right="-84"/>
              <w:jc w:val="center"/>
              <w:rPr>
                <w:b/>
                <w:i/>
                <w:sz w:val="24"/>
                <w:szCs w:val="24"/>
              </w:rPr>
            </w:pPr>
            <w:r w:rsidRPr="009D6E21">
              <w:rPr>
                <w:b/>
                <w:i/>
                <w:sz w:val="24"/>
                <w:szCs w:val="24"/>
              </w:rPr>
              <w:t>3.</w:t>
            </w:r>
            <w:r w:rsidR="00890354" w:rsidRPr="009D6E21">
              <w:rPr>
                <w:b/>
                <w:i/>
                <w:sz w:val="24"/>
                <w:szCs w:val="24"/>
              </w:rPr>
              <w:t>5</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suppressAutoHyphens/>
              <w:spacing w:before="80" w:line="252" w:lineRule="auto"/>
              <w:jc w:val="both"/>
              <w:rPr>
                <w:b/>
                <w:i/>
                <w:sz w:val="24"/>
              </w:rPr>
            </w:pPr>
            <w:r w:rsidRPr="009D6E21">
              <w:rPr>
                <w:b/>
                <w:i/>
                <w:sz w:val="24"/>
              </w:rPr>
              <w:t>Việc cập nhật thông tin hồ sơ giải quyết thủ tục hành chính trên phần mềm Một cửa điện tử</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suppressAutoHyphens/>
              <w:spacing w:before="80" w:line="252" w:lineRule="auto"/>
              <w:jc w:val="center"/>
              <w:rPr>
                <w:b/>
                <w:i/>
                <w:sz w:val="24"/>
              </w:rPr>
            </w:pPr>
            <w:r w:rsidRPr="009D6E21">
              <w:rPr>
                <w:b/>
                <w:i/>
                <w:sz w:val="24"/>
              </w:rPr>
              <w:t>2</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i/>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i/>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b/>
                <w:i/>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890354">
            <w:pPr>
              <w:widowControl w:val="0"/>
              <w:spacing w:before="80" w:line="252" w:lineRule="auto"/>
              <w:ind w:left="-84" w:right="-84"/>
              <w:jc w:val="center"/>
              <w:rPr>
                <w:sz w:val="24"/>
                <w:szCs w:val="24"/>
              </w:rPr>
            </w:pPr>
            <w:r w:rsidRPr="009D6E21">
              <w:rPr>
                <w:sz w:val="24"/>
                <w:szCs w:val="24"/>
              </w:rPr>
              <w:t>3.</w:t>
            </w:r>
            <w:r w:rsidR="00890354" w:rsidRPr="009D6E21">
              <w:rPr>
                <w:sz w:val="24"/>
                <w:szCs w:val="24"/>
              </w:rPr>
              <w:t>5</w:t>
            </w:r>
            <w:r w:rsidRPr="009D6E21">
              <w:rPr>
                <w:sz w:val="24"/>
                <w:szCs w:val="24"/>
              </w:rPr>
              <w:t>.1</w:t>
            </w:r>
          </w:p>
        </w:tc>
        <w:tc>
          <w:tcPr>
            <w:tcW w:w="6025" w:type="dxa"/>
            <w:tcBorders>
              <w:top w:val="dotted" w:sz="4" w:space="0" w:color="auto"/>
              <w:left w:val="single" w:sz="8" w:space="0" w:color="auto"/>
              <w:bottom w:val="dotted" w:sz="4" w:space="0" w:color="auto"/>
              <w:right w:val="single" w:sz="8" w:space="0" w:color="auto"/>
            </w:tcBorders>
            <w:noWrap/>
            <w:vAlign w:val="center"/>
          </w:tcPr>
          <w:p w:rsidR="00012106" w:rsidRPr="009D6E21" w:rsidRDefault="00012106" w:rsidP="00A663A0">
            <w:pPr>
              <w:suppressAutoHyphens/>
              <w:spacing w:before="80" w:line="252" w:lineRule="auto"/>
              <w:jc w:val="both"/>
              <w:rPr>
                <w:sz w:val="24"/>
              </w:rPr>
            </w:pPr>
            <w:r w:rsidRPr="009D6E21">
              <w:rPr>
                <w:sz w:val="24"/>
              </w:rPr>
              <w:t xml:space="preserve">Quá trình giải quyết hồ sơ được cập nhật lên phần mềm Một cửa điện tử </w:t>
            </w:r>
            <w:r w:rsidR="004C0338" w:rsidRPr="009D6E21">
              <w:rPr>
                <w:sz w:val="24"/>
              </w:rPr>
              <w:t xml:space="preserve">đồng bộ </w:t>
            </w:r>
            <w:r w:rsidRPr="009D6E21">
              <w:rPr>
                <w:sz w:val="24"/>
              </w:rPr>
              <w:t>với quá trình giải quyết hồ sơ thực tế</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suppressAutoHyphens/>
              <w:spacing w:before="80" w:line="252" w:lineRule="auto"/>
              <w:jc w:val="center"/>
              <w:rPr>
                <w:sz w:val="24"/>
              </w:rPr>
            </w:pPr>
            <w:r w:rsidRPr="009D6E21">
              <w:rPr>
                <w:sz w:val="24"/>
              </w:rPr>
              <w:t>1</w:t>
            </w:r>
          </w:p>
          <w:p w:rsidR="00012106" w:rsidRPr="009D6E21" w:rsidRDefault="00012106" w:rsidP="00A663A0">
            <w:pPr>
              <w:suppressAutoHyphens/>
              <w:spacing w:before="80" w:line="252" w:lineRule="auto"/>
              <w:jc w:val="center"/>
              <w:rPr>
                <w:sz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b/>
                <w:sz w:val="24"/>
                <w:szCs w:val="24"/>
              </w:rPr>
            </w:pP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890354">
            <w:pPr>
              <w:widowControl w:val="0"/>
              <w:spacing w:before="80" w:line="252" w:lineRule="auto"/>
              <w:jc w:val="center"/>
              <w:rPr>
                <w:sz w:val="24"/>
                <w:szCs w:val="24"/>
              </w:rPr>
            </w:pPr>
            <w:r w:rsidRPr="009D6E21">
              <w:rPr>
                <w:sz w:val="24"/>
                <w:szCs w:val="24"/>
              </w:rPr>
              <w:t>3.</w:t>
            </w:r>
            <w:r w:rsidR="00890354" w:rsidRPr="009D6E21">
              <w:rPr>
                <w:sz w:val="24"/>
                <w:szCs w:val="24"/>
              </w:rPr>
              <w:t>5</w:t>
            </w:r>
            <w:r w:rsidRPr="009D6E21">
              <w:rPr>
                <w:sz w:val="24"/>
                <w:szCs w:val="24"/>
              </w:rPr>
              <w:t>.2</w:t>
            </w:r>
          </w:p>
        </w:tc>
        <w:tc>
          <w:tcPr>
            <w:tcW w:w="6025" w:type="dxa"/>
            <w:tcBorders>
              <w:top w:val="dotted" w:sz="4" w:space="0" w:color="auto"/>
              <w:left w:val="single" w:sz="8" w:space="0" w:color="auto"/>
              <w:bottom w:val="dotted" w:sz="4" w:space="0" w:color="auto"/>
              <w:right w:val="single" w:sz="8" w:space="0" w:color="auto"/>
            </w:tcBorders>
            <w:noWrap/>
          </w:tcPr>
          <w:p w:rsidR="002B260A" w:rsidRPr="009D6E21" w:rsidRDefault="002B260A" w:rsidP="002B260A">
            <w:pPr>
              <w:widowControl w:val="0"/>
              <w:spacing w:before="80" w:line="252" w:lineRule="auto"/>
              <w:jc w:val="both"/>
              <w:rPr>
                <w:sz w:val="24"/>
                <w:szCs w:val="24"/>
              </w:rPr>
            </w:pPr>
            <w:r w:rsidRPr="009D6E21">
              <w:rPr>
                <w:sz w:val="24"/>
                <w:szCs w:val="24"/>
              </w:rPr>
              <w:t>Tạo lập cơ sở dữ liệu để quản lý, xử lý trên Phần mềm một cửa điện tử</w:t>
            </w:r>
          </w:p>
          <w:p w:rsidR="002B260A" w:rsidRPr="009D6E21" w:rsidRDefault="002B260A" w:rsidP="002B260A">
            <w:pPr>
              <w:suppressAutoHyphens/>
              <w:spacing w:before="80" w:line="252" w:lineRule="auto"/>
              <w:jc w:val="both"/>
              <w:rPr>
                <w:i/>
                <w:sz w:val="24"/>
              </w:rPr>
            </w:pPr>
            <w:r w:rsidRPr="009D6E21">
              <w:rPr>
                <w:i/>
                <w:sz w:val="24"/>
              </w:rPr>
              <w:t>- Tạo lập hồ sơ điện tử từ hồ sơ đầu vào do công dân nộp: 0,5</w:t>
            </w:r>
          </w:p>
          <w:p w:rsidR="00012106" w:rsidRPr="009D6E21" w:rsidRDefault="002B260A" w:rsidP="002B260A">
            <w:pPr>
              <w:widowControl w:val="0"/>
              <w:spacing w:before="80" w:line="252" w:lineRule="auto"/>
              <w:jc w:val="both"/>
              <w:rPr>
                <w:sz w:val="24"/>
                <w:szCs w:val="24"/>
              </w:rPr>
            </w:pPr>
            <w:r w:rsidRPr="009D6E21">
              <w:rPr>
                <w:i/>
                <w:sz w:val="24"/>
              </w:rPr>
              <w:t>- Cập nhật các văn bản, tài liệu phát sinh qua từng bước xử lý của quy trình, kết quả giải quyết hồ sơ thủ tục hành chính của công dân: 0,5</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Cs/>
                <w:sz w:val="24"/>
                <w:szCs w:val="24"/>
              </w:rPr>
            </w:pPr>
            <w:r w:rsidRPr="009D6E21">
              <w:rPr>
                <w:bCs/>
                <w:sz w:val="24"/>
                <w:szCs w:val="24"/>
              </w:rPr>
              <w:t>1</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Cs/>
                <w:i/>
                <w:sz w:val="20"/>
                <w:szCs w:val="20"/>
              </w:rPr>
              <w:t>Điểm mục này là tổng điểm các tiêu chí thành phần</w:t>
            </w: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890354">
            <w:pPr>
              <w:widowControl w:val="0"/>
              <w:spacing w:before="80" w:line="252" w:lineRule="auto"/>
              <w:jc w:val="center"/>
              <w:rPr>
                <w:b/>
                <w:i/>
                <w:sz w:val="24"/>
                <w:szCs w:val="24"/>
              </w:rPr>
            </w:pPr>
            <w:r w:rsidRPr="009D6E21">
              <w:rPr>
                <w:b/>
                <w:i/>
                <w:sz w:val="24"/>
                <w:szCs w:val="24"/>
              </w:rPr>
              <w:t>3.</w:t>
            </w:r>
            <w:r w:rsidR="00890354" w:rsidRPr="009D6E21">
              <w:rPr>
                <w:b/>
                <w:i/>
                <w:sz w:val="24"/>
                <w:szCs w:val="24"/>
              </w:rPr>
              <w:t>6</w:t>
            </w:r>
          </w:p>
        </w:tc>
        <w:tc>
          <w:tcPr>
            <w:tcW w:w="6025" w:type="dxa"/>
            <w:tcBorders>
              <w:top w:val="dotted" w:sz="4" w:space="0" w:color="auto"/>
              <w:left w:val="single" w:sz="8" w:space="0" w:color="auto"/>
              <w:bottom w:val="dotted" w:sz="4" w:space="0" w:color="auto"/>
              <w:right w:val="single" w:sz="8" w:space="0" w:color="auto"/>
            </w:tcBorders>
            <w:noWrap/>
          </w:tcPr>
          <w:p w:rsidR="002B260A" w:rsidRPr="009D6E21" w:rsidRDefault="002B260A" w:rsidP="002B260A">
            <w:pPr>
              <w:widowControl w:val="0"/>
              <w:spacing w:before="80" w:line="252" w:lineRule="auto"/>
              <w:jc w:val="both"/>
              <w:rPr>
                <w:b/>
                <w:i/>
                <w:sz w:val="24"/>
                <w:szCs w:val="24"/>
              </w:rPr>
            </w:pPr>
            <w:r w:rsidRPr="009D6E21">
              <w:rPr>
                <w:b/>
                <w:i/>
                <w:sz w:val="24"/>
                <w:szCs w:val="24"/>
              </w:rPr>
              <w:t>Kết quả giải quyết thủ tục hành chính</w:t>
            </w:r>
          </w:p>
          <w:p w:rsidR="002B260A" w:rsidRPr="009D6E21" w:rsidRDefault="002B260A" w:rsidP="002B260A">
            <w:pPr>
              <w:widowControl w:val="0"/>
              <w:spacing w:before="80" w:line="252" w:lineRule="auto"/>
              <w:jc w:val="both"/>
              <w:rPr>
                <w:sz w:val="24"/>
                <w:szCs w:val="24"/>
              </w:rPr>
            </w:pPr>
            <w:r w:rsidRPr="009D6E21">
              <w:rPr>
                <w:sz w:val="24"/>
                <w:szCs w:val="24"/>
              </w:rPr>
              <w:t xml:space="preserve">- </w:t>
            </w:r>
            <w:r w:rsidRPr="009D6E21">
              <w:rPr>
                <w:sz w:val="24"/>
                <w:szCs w:val="24"/>
                <w:lang w:val="vi-VN"/>
              </w:rPr>
              <w:t>100</w:t>
            </w:r>
            <w:r w:rsidRPr="009D6E21">
              <w:rPr>
                <w:sz w:val="24"/>
                <w:szCs w:val="24"/>
              </w:rPr>
              <w:t>% hồ sơ</w:t>
            </w:r>
            <w:r w:rsidRPr="009D6E21">
              <w:rPr>
                <w:sz w:val="24"/>
                <w:szCs w:val="24"/>
                <w:lang w:val="vi-VN"/>
              </w:rPr>
              <w:t xml:space="preserve"> đúng hạn</w:t>
            </w:r>
            <w:r w:rsidRPr="009D6E21">
              <w:rPr>
                <w:sz w:val="24"/>
                <w:szCs w:val="24"/>
              </w:rPr>
              <w:t xml:space="preserve">  : 8</w:t>
            </w:r>
          </w:p>
          <w:p w:rsidR="002B260A" w:rsidRPr="009D6E21" w:rsidRDefault="002B260A" w:rsidP="002B260A">
            <w:pPr>
              <w:widowControl w:val="0"/>
              <w:spacing w:before="80" w:line="252" w:lineRule="auto"/>
              <w:jc w:val="both"/>
              <w:rPr>
                <w:sz w:val="24"/>
                <w:szCs w:val="26"/>
              </w:rPr>
            </w:pPr>
            <w:r w:rsidRPr="009D6E21">
              <w:rPr>
                <w:sz w:val="24"/>
                <w:szCs w:val="24"/>
              </w:rPr>
              <w:t>- T</w:t>
            </w:r>
            <w:r w:rsidRPr="009D6E21">
              <w:rPr>
                <w:sz w:val="24"/>
                <w:szCs w:val="26"/>
              </w:rPr>
              <w:t>ừ 99,5% - dưới 100% : 7</w:t>
            </w:r>
          </w:p>
          <w:p w:rsidR="002B260A" w:rsidRPr="009D6E21" w:rsidRDefault="002B260A" w:rsidP="002B260A">
            <w:pPr>
              <w:widowControl w:val="0"/>
              <w:spacing w:before="80" w:line="252" w:lineRule="auto"/>
              <w:jc w:val="both"/>
              <w:rPr>
                <w:sz w:val="24"/>
                <w:szCs w:val="26"/>
              </w:rPr>
            </w:pPr>
            <w:r w:rsidRPr="009D6E21">
              <w:rPr>
                <w:sz w:val="24"/>
                <w:szCs w:val="24"/>
              </w:rPr>
              <w:t>- T</w:t>
            </w:r>
            <w:r w:rsidRPr="009D6E21">
              <w:rPr>
                <w:sz w:val="24"/>
                <w:szCs w:val="26"/>
              </w:rPr>
              <w:t>ừ 99% - dưới 99,5%   : 6</w:t>
            </w:r>
          </w:p>
          <w:p w:rsidR="002B260A" w:rsidRPr="009D6E21" w:rsidRDefault="002B260A" w:rsidP="002B260A">
            <w:pPr>
              <w:widowControl w:val="0"/>
              <w:spacing w:before="80" w:line="252" w:lineRule="auto"/>
              <w:jc w:val="both"/>
              <w:rPr>
                <w:sz w:val="24"/>
                <w:szCs w:val="26"/>
              </w:rPr>
            </w:pPr>
            <w:r w:rsidRPr="009D6E21">
              <w:rPr>
                <w:sz w:val="24"/>
                <w:szCs w:val="24"/>
              </w:rPr>
              <w:t>- T</w:t>
            </w:r>
            <w:r w:rsidRPr="009D6E21">
              <w:rPr>
                <w:sz w:val="24"/>
                <w:szCs w:val="26"/>
              </w:rPr>
              <w:t>ừ 98,5% - dưới 99%   : 5</w:t>
            </w:r>
          </w:p>
          <w:p w:rsidR="002B260A" w:rsidRPr="009D6E21" w:rsidRDefault="002B260A" w:rsidP="002B260A">
            <w:pPr>
              <w:widowControl w:val="0"/>
              <w:spacing w:before="80" w:line="252" w:lineRule="auto"/>
              <w:jc w:val="both"/>
              <w:rPr>
                <w:sz w:val="24"/>
                <w:szCs w:val="24"/>
              </w:rPr>
            </w:pPr>
            <w:r w:rsidRPr="009D6E21">
              <w:rPr>
                <w:sz w:val="24"/>
                <w:szCs w:val="24"/>
              </w:rPr>
              <w:t>- T</w:t>
            </w:r>
            <w:r w:rsidRPr="009D6E21">
              <w:rPr>
                <w:sz w:val="24"/>
                <w:szCs w:val="26"/>
              </w:rPr>
              <w:t xml:space="preserve">ừ 98% - dưới 98,5%   : 4 </w:t>
            </w:r>
          </w:p>
          <w:p w:rsidR="002B260A" w:rsidRPr="009D6E21" w:rsidRDefault="002B260A" w:rsidP="002B260A">
            <w:pPr>
              <w:widowControl w:val="0"/>
              <w:spacing w:before="80" w:line="252" w:lineRule="auto"/>
              <w:jc w:val="both"/>
              <w:rPr>
                <w:sz w:val="24"/>
                <w:szCs w:val="26"/>
              </w:rPr>
            </w:pPr>
            <w:r w:rsidRPr="009D6E21">
              <w:rPr>
                <w:sz w:val="24"/>
                <w:szCs w:val="24"/>
              </w:rPr>
              <w:t>- T</w:t>
            </w:r>
            <w:r w:rsidRPr="009D6E21">
              <w:rPr>
                <w:sz w:val="24"/>
                <w:szCs w:val="26"/>
              </w:rPr>
              <w:t>ừ 97,5% - dưới 98%   : 3</w:t>
            </w:r>
          </w:p>
          <w:p w:rsidR="002B260A" w:rsidRPr="009D6E21" w:rsidRDefault="002B260A" w:rsidP="002B260A">
            <w:pPr>
              <w:widowControl w:val="0"/>
              <w:spacing w:before="80" w:line="252" w:lineRule="auto"/>
              <w:jc w:val="both"/>
              <w:rPr>
                <w:sz w:val="24"/>
                <w:szCs w:val="24"/>
              </w:rPr>
            </w:pPr>
            <w:r w:rsidRPr="009D6E21">
              <w:rPr>
                <w:sz w:val="24"/>
                <w:szCs w:val="26"/>
              </w:rPr>
              <w:t>- Từ 97% - dưới 97,5%   : 2</w:t>
            </w:r>
          </w:p>
          <w:p w:rsidR="002E4BB1" w:rsidRPr="009D6E21" w:rsidRDefault="002E4BB1" w:rsidP="002E4BB1">
            <w:pPr>
              <w:widowControl w:val="0"/>
              <w:spacing w:before="80" w:line="252" w:lineRule="auto"/>
              <w:jc w:val="both"/>
              <w:rPr>
                <w:sz w:val="24"/>
                <w:szCs w:val="24"/>
              </w:rPr>
            </w:pPr>
            <w:r w:rsidRPr="009D6E21">
              <w:rPr>
                <w:sz w:val="24"/>
                <w:szCs w:val="24"/>
              </w:rPr>
              <w:t>- Từ 90% - dưới 97%      : 1</w:t>
            </w:r>
          </w:p>
          <w:p w:rsidR="00012106" w:rsidRPr="009D6E21" w:rsidRDefault="002E4BB1" w:rsidP="002E4BB1">
            <w:pPr>
              <w:widowControl w:val="0"/>
              <w:spacing w:before="80" w:line="252" w:lineRule="auto"/>
              <w:jc w:val="both"/>
              <w:rPr>
                <w:sz w:val="24"/>
                <w:szCs w:val="24"/>
              </w:rPr>
            </w:pPr>
            <w:r w:rsidRPr="009D6E21">
              <w:rPr>
                <w:sz w:val="24"/>
                <w:szCs w:val="24"/>
              </w:rPr>
              <w:t>- Dưới 90%                    :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8</w:t>
            </w:r>
          </w:p>
          <w:p w:rsidR="00012106" w:rsidRPr="009D6E21" w:rsidRDefault="00012106" w:rsidP="00A663A0">
            <w:pPr>
              <w:widowControl w:val="0"/>
              <w:spacing w:before="80" w:line="252" w:lineRule="auto"/>
              <w:jc w:val="center"/>
              <w:rPr>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center"/>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center"/>
              <w:rPr>
                <w:i/>
                <w:sz w:val="20"/>
                <w:szCs w:val="20"/>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D1A18" w:rsidP="00A663A0">
            <w:pPr>
              <w:widowControl w:val="0"/>
              <w:spacing w:before="80" w:line="252" w:lineRule="auto"/>
              <w:jc w:val="center"/>
              <w:rPr>
                <w:i/>
                <w:sz w:val="20"/>
                <w:szCs w:val="20"/>
              </w:rPr>
            </w:pPr>
            <w:r w:rsidRPr="009D6E21">
              <w:rPr>
                <w:i/>
                <w:sz w:val="20"/>
                <w:szCs w:val="20"/>
              </w:rPr>
              <w:t>Căn cứ mục tiêu đề ra tại Kế hoạch CCHC tỉnh năm 2019</w:t>
            </w:r>
          </w:p>
        </w:tc>
      </w:tr>
      <w:tr w:rsidR="009D6E21" w:rsidRPr="009D6E21" w:rsidTr="00651DA4">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890354">
            <w:pPr>
              <w:widowControl w:val="0"/>
              <w:spacing w:before="80" w:line="252" w:lineRule="auto"/>
              <w:ind w:left="-84" w:right="-84"/>
              <w:jc w:val="center"/>
              <w:rPr>
                <w:b/>
                <w:i/>
                <w:sz w:val="24"/>
                <w:szCs w:val="24"/>
              </w:rPr>
            </w:pPr>
            <w:r w:rsidRPr="009D6E21">
              <w:rPr>
                <w:b/>
                <w:i/>
                <w:sz w:val="24"/>
                <w:szCs w:val="24"/>
              </w:rPr>
              <w:t>3.</w:t>
            </w:r>
            <w:r w:rsidR="00890354" w:rsidRPr="009D6E21">
              <w:rPr>
                <w:b/>
                <w:i/>
                <w:sz w:val="24"/>
                <w:szCs w:val="24"/>
              </w:rPr>
              <w:t>7</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bCs/>
                <w:i/>
                <w:sz w:val="24"/>
                <w:szCs w:val="24"/>
              </w:rPr>
            </w:pPr>
            <w:r w:rsidRPr="009D6E21">
              <w:rPr>
                <w:b/>
                <w:bCs/>
                <w:i/>
                <w:sz w:val="24"/>
                <w:szCs w:val="24"/>
              </w:rPr>
              <w:t>Thực hiện thủ tục hành chính trực tuyến qua mạng internet</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4</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i/>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b/>
                <w:i/>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b/>
                <w:i/>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890354">
            <w:pPr>
              <w:widowControl w:val="0"/>
              <w:spacing w:before="80" w:line="252" w:lineRule="auto"/>
              <w:ind w:left="-84" w:right="-84"/>
              <w:jc w:val="center"/>
              <w:rPr>
                <w:sz w:val="24"/>
                <w:szCs w:val="24"/>
              </w:rPr>
            </w:pPr>
            <w:r w:rsidRPr="009D6E21">
              <w:rPr>
                <w:sz w:val="24"/>
                <w:szCs w:val="24"/>
              </w:rPr>
              <w:t>3.</w:t>
            </w:r>
            <w:r w:rsidR="00890354" w:rsidRPr="009D6E21">
              <w:rPr>
                <w:sz w:val="24"/>
                <w:szCs w:val="24"/>
              </w:rPr>
              <w:t>7</w:t>
            </w:r>
            <w:r w:rsidRPr="009D6E21">
              <w:rPr>
                <w:sz w:val="24"/>
                <w:szCs w:val="24"/>
              </w:rPr>
              <w:t>.</w:t>
            </w:r>
            <w:r w:rsidR="00890354" w:rsidRPr="009D6E21">
              <w:rPr>
                <w:sz w:val="24"/>
                <w:szCs w:val="24"/>
              </w:rPr>
              <w:t>1</w:t>
            </w:r>
          </w:p>
        </w:tc>
        <w:tc>
          <w:tcPr>
            <w:tcW w:w="6025" w:type="dxa"/>
            <w:tcBorders>
              <w:top w:val="dotted" w:sz="4" w:space="0" w:color="auto"/>
              <w:left w:val="single" w:sz="8" w:space="0" w:color="auto"/>
              <w:bottom w:val="dotted" w:sz="4" w:space="0" w:color="auto"/>
              <w:right w:val="single" w:sz="8" w:space="0" w:color="auto"/>
            </w:tcBorders>
            <w:noWrap/>
          </w:tcPr>
          <w:p w:rsidR="00652779" w:rsidRPr="009D6E21" w:rsidRDefault="00652779" w:rsidP="00652779">
            <w:pPr>
              <w:widowControl w:val="0"/>
              <w:spacing w:before="80" w:line="252" w:lineRule="auto"/>
              <w:jc w:val="both"/>
              <w:rPr>
                <w:bCs/>
                <w:sz w:val="24"/>
                <w:szCs w:val="24"/>
              </w:rPr>
            </w:pPr>
            <w:r w:rsidRPr="009D6E21">
              <w:rPr>
                <w:bCs/>
                <w:sz w:val="24"/>
                <w:szCs w:val="24"/>
              </w:rPr>
              <w:t>Tỷ lệ thủ tục hành chính trực tuyến mức độ 3, 4 có hồ sơ trực tuyến trong năm (trên tổng số thủ tục hành chính được công bố trực tuyến mức độ 3, 4 có phát sinh hồ sơ)</w:t>
            </w:r>
          </w:p>
          <w:p w:rsidR="00652779" w:rsidRPr="009D6E21" w:rsidRDefault="00652779" w:rsidP="00652779">
            <w:pPr>
              <w:widowControl w:val="0"/>
              <w:spacing w:before="80" w:line="252" w:lineRule="auto"/>
              <w:jc w:val="both"/>
              <w:rPr>
                <w:bCs/>
                <w:i/>
                <w:sz w:val="24"/>
                <w:szCs w:val="24"/>
              </w:rPr>
            </w:pPr>
            <w:r w:rsidRPr="009D6E21">
              <w:rPr>
                <w:bCs/>
                <w:i/>
                <w:sz w:val="24"/>
                <w:szCs w:val="24"/>
              </w:rPr>
              <w:t>- Từ 80% trở lên: 1</w:t>
            </w:r>
          </w:p>
          <w:p w:rsidR="00652779" w:rsidRPr="009D6E21" w:rsidRDefault="00652779" w:rsidP="00652779">
            <w:pPr>
              <w:widowControl w:val="0"/>
              <w:spacing w:before="80" w:line="252" w:lineRule="auto"/>
              <w:jc w:val="both"/>
              <w:rPr>
                <w:bCs/>
                <w:i/>
                <w:sz w:val="24"/>
                <w:szCs w:val="24"/>
              </w:rPr>
            </w:pPr>
            <w:r w:rsidRPr="009D6E21">
              <w:rPr>
                <w:bCs/>
                <w:i/>
                <w:sz w:val="24"/>
                <w:szCs w:val="24"/>
              </w:rPr>
              <w:t>- Từ 60% - dưới 80%: 0,5</w:t>
            </w:r>
          </w:p>
          <w:p w:rsidR="00012106" w:rsidRPr="009D6E21" w:rsidRDefault="00652779" w:rsidP="00652779">
            <w:pPr>
              <w:widowControl w:val="0"/>
              <w:spacing w:before="80" w:line="252" w:lineRule="auto"/>
              <w:jc w:val="both"/>
              <w:rPr>
                <w:bCs/>
                <w:sz w:val="24"/>
                <w:szCs w:val="24"/>
              </w:rPr>
            </w:pPr>
            <w:r w:rsidRPr="009D6E21">
              <w:rPr>
                <w:bCs/>
                <w:i/>
                <w:sz w:val="24"/>
                <w:szCs w:val="24"/>
              </w:rPr>
              <w:lastRenderedPageBreak/>
              <w:t>- Dưới 60%: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Cs/>
                <w:sz w:val="24"/>
                <w:szCs w:val="24"/>
              </w:rPr>
            </w:pPr>
            <w:r w:rsidRPr="009D6E21">
              <w:rPr>
                <w:bCs/>
                <w:sz w:val="24"/>
                <w:szCs w:val="24"/>
              </w:rPr>
              <w:lastRenderedPageBreak/>
              <w:t>1</w:t>
            </w:r>
          </w:p>
          <w:p w:rsidR="00012106" w:rsidRPr="009D6E21" w:rsidRDefault="00012106" w:rsidP="00A663A0">
            <w:pPr>
              <w:widowControl w:val="0"/>
              <w:spacing w:before="80" w:line="252" w:lineRule="auto"/>
              <w:jc w:val="center"/>
              <w:rPr>
                <w:bCs/>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11"/>
              <w:jc w:val="center"/>
              <w:rPr>
                <w:b/>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p>
        </w:tc>
      </w:tr>
      <w:tr w:rsidR="009D6E21" w:rsidRPr="009D6E21" w:rsidTr="00A37453">
        <w:trPr>
          <w:trHeight w:val="2432"/>
          <w:jc w:val="center"/>
        </w:trPr>
        <w:tc>
          <w:tcPr>
            <w:tcW w:w="737" w:type="dxa"/>
            <w:tcBorders>
              <w:top w:val="dotted" w:sz="4" w:space="0" w:color="auto"/>
              <w:left w:val="single" w:sz="8" w:space="0" w:color="auto"/>
              <w:right w:val="single" w:sz="8" w:space="0" w:color="auto"/>
            </w:tcBorders>
            <w:noWrap/>
          </w:tcPr>
          <w:p w:rsidR="00012106" w:rsidRPr="009D6E21" w:rsidRDefault="00012106" w:rsidP="00890354">
            <w:pPr>
              <w:widowControl w:val="0"/>
              <w:spacing w:before="80" w:line="252" w:lineRule="auto"/>
              <w:ind w:left="-84" w:right="-84"/>
              <w:jc w:val="center"/>
              <w:rPr>
                <w:sz w:val="24"/>
                <w:szCs w:val="24"/>
              </w:rPr>
            </w:pPr>
            <w:r w:rsidRPr="009D6E21">
              <w:rPr>
                <w:sz w:val="24"/>
                <w:szCs w:val="24"/>
              </w:rPr>
              <w:lastRenderedPageBreak/>
              <w:t>3.</w:t>
            </w:r>
            <w:r w:rsidR="00890354" w:rsidRPr="009D6E21">
              <w:rPr>
                <w:sz w:val="24"/>
                <w:szCs w:val="24"/>
              </w:rPr>
              <w:t>7</w:t>
            </w:r>
            <w:r w:rsidRPr="009D6E21">
              <w:rPr>
                <w:sz w:val="24"/>
                <w:szCs w:val="24"/>
              </w:rPr>
              <w:t>.</w:t>
            </w:r>
            <w:r w:rsidR="00890354" w:rsidRPr="009D6E21">
              <w:rPr>
                <w:sz w:val="24"/>
                <w:szCs w:val="24"/>
              </w:rPr>
              <w:t>2</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bCs/>
                <w:sz w:val="24"/>
                <w:szCs w:val="24"/>
              </w:rPr>
            </w:pPr>
            <w:r w:rsidRPr="009D6E21">
              <w:rPr>
                <w:bCs/>
                <w:sz w:val="24"/>
                <w:szCs w:val="24"/>
              </w:rPr>
              <w:t>Tỷ lệ hồ sơ trực tuyến mức độ 3, 4 được tiếp nhận, giải quyết thành công so với chỉ tiêu được UBND cấp huyện giao</w:t>
            </w:r>
          </w:p>
          <w:p w:rsidR="00012106" w:rsidRPr="009D6E21" w:rsidRDefault="00012106" w:rsidP="00A663A0">
            <w:pPr>
              <w:widowControl w:val="0"/>
              <w:spacing w:before="80" w:line="252" w:lineRule="auto"/>
              <w:jc w:val="both"/>
              <w:rPr>
                <w:i/>
                <w:sz w:val="24"/>
                <w:szCs w:val="24"/>
              </w:rPr>
            </w:pPr>
            <w:r w:rsidRPr="009D6E21">
              <w:rPr>
                <w:bCs/>
                <w:i/>
                <w:sz w:val="24"/>
                <w:szCs w:val="24"/>
              </w:rPr>
              <w:t xml:space="preserve">- </w:t>
            </w:r>
            <w:r w:rsidRPr="009D6E21">
              <w:rPr>
                <w:i/>
                <w:sz w:val="24"/>
                <w:szCs w:val="24"/>
              </w:rPr>
              <w:t>Đạt 100%: 3</w:t>
            </w:r>
          </w:p>
          <w:p w:rsidR="00012106" w:rsidRPr="009D6E21" w:rsidRDefault="00012106" w:rsidP="00A663A0">
            <w:pPr>
              <w:widowControl w:val="0"/>
              <w:spacing w:before="80" w:line="252" w:lineRule="auto"/>
              <w:jc w:val="both"/>
              <w:rPr>
                <w:i/>
                <w:sz w:val="24"/>
                <w:szCs w:val="24"/>
              </w:rPr>
            </w:pPr>
            <w:r w:rsidRPr="009D6E21">
              <w:rPr>
                <w:i/>
                <w:sz w:val="24"/>
                <w:szCs w:val="24"/>
              </w:rPr>
              <w:t>- T</w:t>
            </w:r>
            <w:r w:rsidRPr="009D6E21">
              <w:rPr>
                <w:i/>
                <w:sz w:val="24"/>
                <w:szCs w:val="26"/>
              </w:rPr>
              <w:t xml:space="preserve">ừ 60%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 2,5</m:t>
                      </m:r>
                    </m:num>
                    <m:den>
                      <m:r>
                        <w:rPr>
                          <w:rFonts w:ascii="Cambria Math" w:hAnsi="Cambria Math"/>
                          <w:sz w:val="26"/>
                          <w:szCs w:val="26"/>
                        </w:rPr>
                        <m:t>90%</m:t>
                      </m:r>
                    </m:den>
                  </m:f>
                </m:e>
              </m:d>
            </m:oMath>
          </w:p>
          <w:p w:rsidR="00012106" w:rsidRPr="009D6E21" w:rsidRDefault="00012106" w:rsidP="00F24EB1">
            <w:pPr>
              <w:widowControl w:val="0"/>
              <w:spacing w:before="80" w:line="252" w:lineRule="auto"/>
              <w:jc w:val="both"/>
              <w:rPr>
                <w:bCs/>
                <w:i/>
                <w:sz w:val="24"/>
                <w:szCs w:val="24"/>
              </w:rPr>
            </w:pPr>
            <w:r w:rsidRPr="009D6E21">
              <w:rPr>
                <w:bCs/>
                <w:i/>
                <w:sz w:val="24"/>
                <w:szCs w:val="24"/>
              </w:rPr>
              <w:t>- Dưới 60%: 0</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Cs/>
                <w:sz w:val="24"/>
                <w:szCs w:val="24"/>
              </w:rPr>
            </w:pPr>
            <w:r w:rsidRPr="009D6E21">
              <w:rPr>
                <w:bCs/>
                <w:sz w:val="24"/>
                <w:szCs w:val="24"/>
              </w:rPr>
              <w:t>3</w:t>
            </w:r>
          </w:p>
          <w:p w:rsidR="00012106" w:rsidRPr="009D6E21" w:rsidRDefault="00012106" w:rsidP="00A663A0">
            <w:pPr>
              <w:widowControl w:val="0"/>
              <w:spacing w:before="80" w:line="252" w:lineRule="auto"/>
              <w:jc w:val="center"/>
              <w:rPr>
                <w:bCs/>
                <w:sz w:val="24"/>
                <w:szCs w:val="24"/>
              </w:rPr>
            </w:pPr>
          </w:p>
          <w:p w:rsidR="00012106" w:rsidRPr="009D6E21" w:rsidRDefault="00012106" w:rsidP="00A663A0">
            <w:pPr>
              <w:spacing w:before="80" w:line="252" w:lineRule="auto"/>
              <w:rPr>
                <w:sz w:val="24"/>
                <w:szCs w:val="24"/>
              </w:rPr>
            </w:pPr>
          </w:p>
          <w:p w:rsidR="00012106" w:rsidRPr="009D6E21" w:rsidRDefault="00012106" w:rsidP="00A663A0">
            <w:pPr>
              <w:spacing w:before="80" w:line="252" w:lineRule="auto"/>
              <w:rPr>
                <w:sz w:val="24"/>
                <w:szCs w:val="24"/>
              </w:rPr>
            </w:pPr>
          </w:p>
          <w:p w:rsidR="00012106" w:rsidRPr="009D6E21" w:rsidRDefault="00012106" w:rsidP="00A663A0">
            <w:pPr>
              <w:spacing w:before="80" w:line="252" w:lineRule="auto"/>
              <w:rPr>
                <w:sz w:val="24"/>
                <w:szCs w:val="24"/>
              </w:rPr>
            </w:pP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jc w:val="center"/>
              <w:rPr>
                <w:bCs/>
                <w:sz w:val="24"/>
                <w:szCs w:val="24"/>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23"/>
              <w:jc w:val="center"/>
              <w:rPr>
                <w:bCs/>
                <w:i/>
                <w:sz w:val="20"/>
                <w:szCs w:val="20"/>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i/>
                <w:sz w:val="20"/>
                <w:szCs w:val="20"/>
              </w:rPr>
            </w:pPr>
            <w:r w:rsidRPr="009D6E21">
              <w:rPr>
                <w:i/>
                <w:sz w:val="20"/>
                <w:szCs w:val="20"/>
              </w:rPr>
              <w:t>Tính theo công thức:</w:t>
            </w:r>
          </w:p>
          <w:p w:rsidR="00012106" w:rsidRPr="009D6E21" w:rsidRDefault="00012106" w:rsidP="00A663A0">
            <w:pPr>
              <w:widowControl w:val="0"/>
              <w:spacing w:before="80" w:line="252" w:lineRule="auto"/>
              <w:jc w:val="center"/>
              <w:rPr>
                <w:i/>
                <w:sz w:val="20"/>
                <w:szCs w:val="20"/>
              </w:rPr>
            </w:pPr>
            <w:r w:rsidRPr="009D6E21">
              <w:rPr>
                <w:i/>
                <w:sz w:val="20"/>
                <w:szCs w:val="20"/>
              </w:rPr>
              <w:t>Tổng số hồ sơ trực tuyến/Tổng số hồ sơ của TTHC trực tuyến được công bố</w:t>
            </w:r>
          </w:p>
        </w:tc>
      </w:tr>
      <w:tr w:rsidR="009D6E21" w:rsidRPr="009D6E21" w:rsidTr="009A1CAE">
        <w:trPr>
          <w:trHeight w:val="328"/>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rPr>
              <w:t>4</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rPr>
                <w:b/>
                <w:bCs/>
                <w:sz w:val="24"/>
                <w:szCs w:val="24"/>
              </w:rPr>
            </w:pPr>
            <w:r w:rsidRPr="009D6E21">
              <w:rPr>
                <w:b/>
                <w:bCs/>
                <w:sz w:val="24"/>
                <w:szCs w:val="24"/>
              </w:rPr>
              <w:t>Cải cách tổ chức bộ máy</w:t>
            </w:r>
          </w:p>
        </w:tc>
        <w:tc>
          <w:tcPr>
            <w:tcW w:w="846" w:type="dxa"/>
            <w:tcBorders>
              <w:left w:val="single" w:sz="8" w:space="0" w:color="auto"/>
              <w:right w:val="single" w:sz="8" w:space="0" w:color="auto"/>
            </w:tcBorders>
            <w:noWrap/>
            <w:vAlign w:val="center"/>
          </w:tcPr>
          <w:p w:rsidR="00012106" w:rsidRPr="009D6E21" w:rsidRDefault="00012106" w:rsidP="00A663A0">
            <w:pPr>
              <w:widowControl w:val="0"/>
              <w:spacing w:before="80" w:line="252" w:lineRule="auto"/>
              <w:jc w:val="center"/>
              <w:rPr>
                <w:b/>
                <w:bCs/>
                <w:sz w:val="24"/>
                <w:szCs w:val="24"/>
              </w:rPr>
            </w:pPr>
            <w:r w:rsidRPr="009D6E21">
              <w:rPr>
                <w:b/>
                <w:bCs/>
                <w:sz w:val="24"/>
                <w:szCs w:val="24"/>
              </w:rPr>
              <w:t>3</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159"/>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4.1</w:t>
            </w:r>
          </w:p>
          <w:p w:rsidR="00012106" w:rsidRPr="009D6E21" w:rsidRDefault="00012106" w:rsidP="00A663A0">
            <w:pPr>
              <w:widowControl w:val="0"/>
              <w:spacing w:before="80" w:line="252" w:lineRule="auto"/>
              <w:jc w:val="center"/>
              <w:rPr>
                <w:i/>
                <w:sz w:val="24"/>
                <w:szCs w:val="24"/>
              </w:rPr>
            </w:pPr>
          </w:p>
        </w:tc>
        <w:tc>
          <w:tcPr>
            <w:tcW w:w="6025"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Ban hành Quyết định phân công nhiệm vụ của từng thành viên UBND và công chức, người hoạt động không chuyên trách</w:t>
            </w:r>
          </w:p>
        </w:tc>
        <w:tc>
          <w:tcPr>
            <w:tcW w:w="846"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16"/>
                <w:szCs w:val="24"/>
              </w:rPr>
            </w:pPr>
          </w:p>
          <w:p w:rsidR="00012106" w:rsidRPr="009D6E21" w:rsidRDefault="00012106" w:rsidP="00A663A0">
            <w:pPr>
              <w:widowControl w:val="0"/>
              <w:spacing w:before="80" w:line="252" w:lineRule="auto"/>
              <w:jc w:val="center"/>
              <w:rPr>
                <w:b/>
                <w:i/>
                <w:sz w:val="24"/>
                <w:szCs w:val="24"/>
              </w:rPr>
            </w:pPr>
            <w:r w:rsidRPr="009D6E21">
              <w:rPr>
                <w:b/>
                <w:i/>
                <w:sz w:val="24"/>
                <w:szCs w:val="24"/>
              </w:rPr>
              <w:t>1</w:t>
            </w: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i/>
                <w:sz w:val="24"/>
                <w:szCs w:val="24"/>
                <w:lang w:val="vi-VN"/>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i/>
                <w:sz w:val="24"/>
                <w:szCs w:val="24"/>
                <w:lang w:val="vi-VN"/>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lang w:val="vi-VN"/>
              </w:rPr>
            </w:pPr>
          </w:p>
        </w:tc>
      </w:tr>
      <w:tr w:rsidR="009D6E21" w:rsidRPr="009D6E21" w:rsidTr="00A37453">
        <w:trPr>
          <w:trHeight w:val="159"/>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4.2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Rà soát, điều chỉnh phân công kịp thời khi có sự thay đổi (trong vòng 05 ngày)</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i/>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i/>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lang w:val="vi-VN"/>
              </w:rPr>
            </w:pPr>
          </w:p>
        </w:tc>
      </w:tr>
      <w:tr w:rsidR="009D6E21" w:rsidRPr="009D6E21" w:rsidTr="00A37453">
        <w:trPr>
          <w:trHeight w:val="159"/>
          <w:jc w:val="center"/>
        </w:trPr>
        <w:tc>
          <w:tcPr>
            <w:tcW w:w="737"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4.3</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Thực hiện quy chế làm việc</w:t>
            </w:r>
          </w:p>
          <w:p w:rsidR="00012106" w:rsidRPr="009D6E21" w:rsidRDefault="00012106" w:rsidP="00A663A0">
            <w:pPr>
              <w:widowControl w:val="0"/>
              <w:spacing w:before="80" w:line="252" w:lineRule="auto"/>
              <w:jc w:val="both"/>
              <w:rPr>
                <w:sz w:val="24"/>
                <w:szCs w:val="24"/>
              </w:rPr>
            </w:pPr>
            <w:r w:rsidRPr="009D6E21">
              <w:rPr>
                <w:sz w:val="24"/>
                <w:szCs w:val="24"/>
              </w:rPr>
              <w:t>- Quy chế làm việc được cập nhật, hoàn thiện: 0,5</w:t>
            </w:r>
          </w:p>
          <w:p w:rsidR="00012106" w:rsidRPr="009D6E21" w:rsidRDefault="00012106" w:rsidP="00A663A0">
            <w:pPr>
              <w:widowControl w:val="0"/>
              <w:spacing w:before="80" w:line="252" w:lineRule="auto"/>
              <w:jc w:val="both"/>
              <w:rPr>
                <w:b/>
                <w:sz w:val="24"/>
                <w:szCs w:val="24"/>
              </w:rPr>
            </w:pPr>
            <w:r w:rsidRPr="009D6E21">
              <w:rPr>
                <w:sz w:val="24"/>
                <w:szCs w:val="24"/>
              </w:rPr>
              <w:t>- Tổ chức thực hiện đúng</w:t>
            </w:r>
            <w:r w:rsidRPr="009D6E21">
              <w:rPr>
                <w:b/>
                <w:sz w:val="24"/>
                <w:szCs w:val="24"/>
              </w:rPr>
              <w:t xml:space="preserve"> </w:t>
            </w:r>
            <w:r w:rsidRPr="009D6E21">
              <w:rPr>
                <w:sz w:val="24"/>
                <w:szCs w:val="24"/>
              </w:rPr>
              <w:t>quy định, hiệu quả: 0,5</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w:t>
            </w: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lang w:val="vi-VN"/>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lang w:val="vi-VN"/>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sz w:val="24"/>
                <w:szCs w:val="24"/>
                <w:lang w:val="vi-VN"/>
              </w:rPr>
            </w:pPr>
            <w:r w:rsidRPr="009D6E21">
              <w:rPr>
                <w:bCs/>
                <w:i/>
                <w:sz w:val="20"/>
                <w:szCs w:val="20"/>
                <w:lang w:val="vi-VN"/>
              </w:rPr>
              <w:t>Điểm mục này là tổng điểm các tiêu chí thành phần</w:t>
            </w: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lang w:val="vi-VN"/>
              </w:rPr>
              <w:t>5</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ind w:right="52"/>
              <w:jc w:val="both"/>
              <w:rPr>
                <w:b/>
                <w:spacing w:val="-4"/>
                <w:sz w:val="24"/>
                <w:szCs w:val="24"/>
              </w:rPr>
            </w:pPr>
            <w:r w:rsidRPr="009D6E21">
              <w:rPr>
                <w:b/>
                <w:spacing w:val="-4"/>
                <w:sz w:val="24"/>
                <w:szCs w:val="24"/>
              </w:rPr>
              <w:t xml:space="preserve">Xây dựng và nâng cao chất lượng đội ngũ cán bộ, công chức </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bCs/>
                <w:sz w:val="24"/>
                <w:szCs w:val="24"/>
              </w:rPr>
            </w:pPr>
            <w:r w:rsidRPr="009D6E21">
              <w:rPr>
                <w:b/>
                <w:bCs/>
                <w:sz w:val="24"/>
                <w:szCs w:val="24"/>
              </w:rPr>
              <w:t>14</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5.1</w:t>
            </w:r>
          </w:p>
        </w:tc>
        <w:tc>
          <w:tcPr>
            <w:tcW w:w="6025"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right="52"/>
              <w:jc w:val="both"/>
              <w:rPr>
                <w:b/>
                <w:i/>
                <w:spacing w:val="-4"/>
                <w:sz w:val="24"/>
                <w:szCs w:val="24"/>
              </w:rPr>
            </w:pPr>
            <w:r w:rsidRPr="009D6E21">
              <w:rPr>
                <w:b/>
                <w:i/>
                <w:spacing w:val="-4"/>
                <w:sz w:val="24"/>
                <w:szCs w:val="24"/>
              </w:rPr>
              <w:t>Chuẩn hóa cán bộ, công chức cấp xã</w:t>
            </w:r>
          </w:p>
        </w:tc>
        <w:tc>
          <w:tcPr>
            <w:tcW w:w="846" w:type="dxa"/>
            <w:tcBorders>
              <w:left w:val="single" w:sz="8" w:space="0" w:color="auto"/>
              <w:bottom w:val="dotted" w:sz="4" w:space="0" w:color="auto"/>
              <w:right w:val="single" w:sz="8" w:space="0" w:color="auto"/>
            </w:tcBorders>
            <w:noWrap/>
            <w:vAlign w:val="center"/>
          </w:tcPr>
          <w:p w:rsidR="00012106" w:rsidRPr="009D6E21" w:rsidRDefault="00145714" w:rsidP="00A663A0">
            <w:pPr>
              <w:widowControl w:val="0"/>
              <w:spacing w:before="80" w:line="252" w:lineRule="auto"/>
              <w:jc w:val="center"/>
              <w:rPr>
                <w:b/>
                <w:bCs/>
                <w:i/>
                <w:sz w:val="24"/>
                <w:szCs w:val="24"/>
              </w:rPr>
            </w:pPr>
            <w:r w:rsidRPr="009D6E21">
              <w:rPr>
                <w:b/>
                <w:bCs/>
                <w:i/>
                <w:sz w:val="24"/>
                <w:szCs w:val="24"/>
              </w:rPr>
              <w:t>8</w:t>
            </w: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i/>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i/>
                <w:sz w:val="24"/>
                <w:szCs w:val="24"/>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5.1.1</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pacing w:val="-4"/>
                <w:sz w:val="24"/>
                <w:szCs w:val="24"/>
                <w:lang w:val="vi-VN"/>
              </w:rPr>
            </w:pPr>
            <w:r w:rsidRPr="009D6E21">
              <w:rPr>
                <w:spacing w:val="-4"/>
                <w:sz w:val="24"/>
                <w:szCs w:val="24"/>
              </w:rPr>
              <w:t>Tỷ lệ đạt chuẩn của công chức</w:t>
            </w:r>
          </w:p>
          <w:p w:rsidR="00012106" w:rsidRPr="009D6E21" w:rsidRDefault="00012106" w:rsidP="00A663A0">
            <w:pPr>
              <w:widowControl w:val="0"/>
              <w:spacing w:before="80" w:line="252" w:lineRule="auto"/>
              <w:jc w:val="both"/>
              <w:rPr>
                <w:i/>
                <w:spacing w:val="-4"/>
                <w:sz w:val="24"/>
                <w:szCs w:val="24"/>
                <w:lang w:val="vi-VN"/>
              </w:rPr>
            </w:pPr>
            <w:r w:rsidRPr="009D6E21">
              <w:rPr>
                <w:b/>
                <w:spacing w:val="-4"/>
                <w:sz w:val="24"/>
                <w:szCs w:val="24"/>
                <w:lang w:val="vi-VN"/>
              </w:rPr>
              <w:t xml:space="preserve">- </w:t>
            </w:r>
            <w:r w:rsidRPr="009D6E21">
              <w:rPr>
                <w:i/>
                <w:spacing w:val="-4"/>
                <w:sz w:val="24"/>
                <w:szCs w:val="24"/>
                <w:lang w:val="vi-VN"/>
              </w:rPr>
              <w:t>Đạt 100%: 3</w:t>
            </w:r>
          </w:p>
          <w:p w:rsidR="00012106" w:rsidRPr="009D6E21" w:rsidRDefault="00012106" w:rsidP="00A663A0">
            <w:pPr>
              <w:widowControl w:val="0"/>
              <w:spacing w:before="80" w:line="252" w:lineRule="auto"/>
              <w:jc w:val="both"/>
              <w:rPr>
                <w:i/>
                <w:spacing w:val="-4"/>
                <w:sz w:val="24"/>
                <w:szCs w:val="24"/>
                <w:lang w:val="vi-VN"/>
              </w:rPr>
            </w:pPr>
            <w:r w:rsidRPr="009D6E21">
              <w:rPr>
                <w:i/>
                <w:sz w:val="24"/>
                <w:szCs w:val="24"/>
                <w:lang w:val="vi-VN"/>
              </w:rPr>
              <w:t>- T</w:t>
            </w:r>
            <w:r w:rsidRPr="009D6E21">
              <w:rPr>
                <w:i/>
                <w:sz w:val="24"/>
                <w:szCs w:val="26"/>
                <w:lang w:val="vi-VN"/>
              </w:rPr>
              <w:t>ừ 95% - dưới 100%: 2</w:t>
            </w:r>
          </w:p>
          <w:p w:rsidR="00012106" w:rsidRPr="009D6E21" w:rsidRDefault="00012106" w:rsidP="00A663A0">
            <w:pPr>
              <w:widowControl w:val="0"/>
              <w:spacing w:before="80" w:line="252" w:lineRule="auto"/>
              <w:jc w:val="both"/>
              <w:rPr>
                <w:i/>
                <w:sz w:val="24"/>
                <w:szCs w:val="24"/>
                <w:lang w:val="vi-VN"/>
              </w:rPr>
            </w:pPr>
            <w:r w:rsidRPr="009D6E21">
              <w:rPr>
                <w:i/>
                <w:sz w:val="24"/>
                <w:szCs w:val="24"/>
                <w:lang w:val="vi-VN"/>
              </w:rPr>
              <w:t>- T</w:t>
            </w:r>
            <w:r w:rsidRPr="009D6E21">
              <w:rPr>
                <w:i/>
                <w:sz w:val="24"/>
                <w:szCs w:val="26"/>
                <w:lang w:val="vi-VN"/>
              </w:rPr>
              <w:t>ừ 90% - dưới 95%: 1</w:t>
            </w:r>
          </w:p>
          <w:p w:rsidR="00012106" w:rsidRPr="009D6E21" w:rsidRDefault="00012106" w:rsidP="00A663A0">
            <w:pPr>
              <w:widowControl w:val="0"/>
              <w:spacing w:before="80" w:line="252" w:lineRule="auto"/>
              <w:jc w:val="both"/>
              <w:rPr>
                <w:spacing w:val="-4"/>
                <w:sz w:val="24"/>
                <w:szCs w:val="24"/>
                <w:lang w:val="vi-VN"/>
              </w:rPr>
            </w:pPr>
            <w:r w:rsidRPr="009D6E21">
              <w:rPr>
                <w:i/>
                <w:spacing w:val="-4"/>
                <w:sz w:val="24"/>
                <w:szCs w:val="24"/>
                <w:lang w:val="vi-VN"/>
              </w:rPr>
              <w:t xml:space="preserve">- Đạt dưới </w:t>
            </w:r>
            <w:r w:rsidRPr="009D6E21">
              <w:rPr>
                <w:i/>
                <w:spacing w:val="-4"/>
                <w:sz w:val="24"/>
                <w:szCs w:val="24"/>
              </w:rPr>
              <w:t>9</w:t>
            </w:r>
            <w:r w:rsidRPr="009D6E21">
              <w:rPr>
                <w:i/>
                <w:spacing w:val="-4"/>
                <w:sz w:val="24"/>
                <w:szCs w:val="24"/>
                <w:lang w:val="vi-VN"/>
              </w:rPr>
              <w:t>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3</w:t>
            </w:r>
          </w:p>
          <w:p w:rsidR="00012106" w:rsidRPr="009D6E21" w:rsidRDefault="00012106" w:rsidP="00A663A0">
            <w:pPr>
              <w:widowControl w:val="0"/>
              <w:spacing w:before="80" w:line="252" w:lineRule="auto"/>
              <w:jc w:val="center"/>
              <w:rPr>
                <w:sz w:val="24"/>
                <w:szCs w:val="24"/>
              </w:rPr>
            </w:pPr>
          </w:p>
          <w:p w:rsidR="00012106" w:rsidRPr="009D6E21" w:rsidRDefault="00012106" w:rsidP="00A663A0">
            <w:pPr>
              <w:widowControl w:val="0"/>
              <w:spacing w:before="80" w:line="252" w:lineRule="auto"/>
              <w:jc w:val="center"/>
              <w:rPr>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9D6E21">
            <w:pPr>
              <w:widowControl w:val="0"/>
              <w:spacing w:before="80" w:line="252" w:lineRule="auto"/>
              <w:jc w:val="center"/>
              <w:rPr>
                <w:i/>
                <w:sz w:val="20"/>
                <w:szCs w:val="20"/>
              </w:rPr>
            </w:pPr>
            <w:r w:rsidRPr="009D6E21">
              <w:rPr>
                <w:i/>
                <w:sz w:val="20"/>
                <w:szCs w:val="20"/>
              </w:rPr>
              <w:t xml:space="preserve">Chuẩn áp dụng theo </w:t>
            </w:r>
            <w:r w:rsidR="009D6E21" w:rsidRPr="009D6E21">
              <w:rPr>
                <w:i/>
                <w:sz w:val="20"/>
                <w:szCs w:val="20"/>
              </w:rPr>
              <w:t xml:space="preserve">quy định hiện hành </w:t>
            </w:r>
            <w:r w:rsidRPr="009D6E21">
              <w:rPr>
                <w:i/>
                <w:sz w:val="20"/>
                <w:szCs w:val="20"/>
              </w:rPr>
              <w:t>của Bộ Nội vụ</w:t>
            </w: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5.1.2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pacing w:val="-4"/>
                <w:sz w:val="24"/>
                <w:szCs w:val="24"/>
                <w:lang w:val="vi-VN"/>
              </w:rPr>
            </w:pPr>
            <w:r w:rsidRPr="009D6E21">
              <w:rPr>
                <w:spacing w:val="-4"/>
                <w:sz w:val="24"/>
                <w:szCs w:val="24"/>
              </w:rPr>
              <w:t>Tỷ lệ đạt chuẩn của cán bộ</w:t>
            </w:r>
          </w:p>
          <w:p w:rsidR="00012106" w:rsidRPr="009D6E21" w:rsidRDefault="00012106" w:rsidP="00A663A0">
            <w:pPr>
              <w:widowControl w:val="0"/>
              <w:spacing w:before="80" w:line="252" w:lineRule="auto"/>
              <w:jc w:val="both"/>
              <w:rPr>
                <w:i/>
                <w:spacing w:val="-4"/>
                <w:sz w:val="24"/>
                <w:szCs w:val="24"/>
                <w:lang w:val="vi-VN"/>
              </w:rPr>
            </w:pPr>
            <w:r w:rsidRPr="009D6E21">
              <w:rPr>
                <w:b/>
                <w:spacing w:val="-4"/>
                <w:sz w:val="24"/>
                <w:szCs w:val="24"/>
                <w:lang w:val="vi-VN"/>
              </w:rPr>
              <w:t xml:space="preserve">- </w:t>
            </w:r>
            <w:r w:rsidRPr="009D6E21">
              <w:rPr>
                <w:i/>
                <w:spacing w:val="-4"/>
                <w:sz w:val="24"/>
                <w:szCs w:val="24"/>
                <w:lang w:val="vi-VN"/>
              </w:rPr>
              <w:t>Đạt 100%: 3</w:t>
            </w:r>
          </w:p>
          <w:p w:rsidR="00012106" w:rsidRPr="009D6E21" w:rsidRDefault="00012106" w:rsidP="00A663A0">
            <w:pPr>
              <w:widowControl w:val="0"/>
              <w:spacing w:before="80" w:line="252" w:lineRule="auto"/>
              <w:jc w:val="both"/>
              <w:rPr>
                <w:i/>
                <w:spacing w:val="-4"/>
                <w:sz w:val="24"/>
                <w:szCs w:val="24"/>
                <w:lang w:val="vi-VN"/>
              </w:rPr>
            </w:pPr>
            <w:r w:rsidRPr="009D6E21">
              <w:rPr>
                <w:i/>
                <w:sz w:val="24"/>
                <w:szCs w:val="24"/>
                <w:lang w:val="vi-VN"/>
              </w:rPr>
              <w:t>- T</w:t>
            </w:r>
            <w:r w:rsidRPr="009D6E21">
              <w:rPr>
                <w:i/>
                <w:sz w:val="24"/>
                <w:szCs w:val="26"/>
                <w:lang w:val="vi-VN"/>
              </w:rPr>
              <w:t>ừ 95% - dưới 100%: 2</w:t>
            </w:r>
          </w:p>
          <w:p w:rsidR="00012106" w:rsidRPr="009D6E21" w:rsidRDefault="00012106" w:rsidP="00A663A0">
            <w:pPr>
              <w:widowControl w:val="0"/>
              <w:spacing w:before="80" w:line="252" w:lineRule="auto"/>
              <w:jc w:val="both"/>
              <w:rPr>
                <w:i/>
                <w:sz w:val="24"/>
                <w:szCs w:val="24"/>
                <w:lang w:val="vi-VN"/>
              </w:rPr>
            </w:pPr>
            <w:r w:rsidRPr="009D6E21">
              <w:rPr>
                <w:i/>
                <w:sz w:val="24"/>
                <w:szCs w:val="24"/>
                <w:lang w:val="vi-VN"/>
              </w:rPr>
              <w:t>- T</w:t>
            </w:r>
            <w:r w:rsidRPr="009D6E21">
              <w:rPr>
                <w:i/>
                <w:sz w:val="24"/>
                <w:szCs w:val="26"/>
                <w:lang w:val="vi-VN"/>
              </w:rPr>
              <w:t>ừ 90% - dưới 95%: 1</w:t>
            </w:r>
          </w:p>
          <w:p w:rsidR="00012106" w:rsidRPr="009D6E21" w:rsidRDefault="00012106" w:rsidP="00A663A0">
            <w:pPr>
              <w:widowControl w:val="0"/>
              <w:spacing w:before="80" w:line="252" w:lineRule="auto"/>
              <w:jc w:val="both"/>
              <w:rPr>
                <w:spacing w:val="-4"/>
                <w:sz w:val="24"/>
                <w:szCs w:val="24"/>
                <w:lang w:val="vi-VN"/>
              </w:rPr>
            </w:pPr>
            <w:r w:rsidRPr="009D6E21">
              <w:rPr>
                <w:i/>
                <w:spacing w:val="-4"/>
                <w:sz w:val="24"/>
                <w:szCs w:val="24"/>
                <w:lang w:val="vi-VN"/>
              </w:rPr>
              <w:t xml:space="preserve">- Đạt dưới </w:t>
            </w:r>
            <w:r w:rsidRPr="009D6E21">
              <w:rPr>
                <w:i/>
                <w:spacing w:val="-4"/>
                <w:sz w:val="24"/>
                <w:szCs w:val="24"/>
              </w:rPr>
              <w:t>9</w:t>
            </w:r>
            <w:r w:rsidRPr="009D6E21">
              <w:rPr>
                <w:i/>
                <w:spacing w:val="-4"/>
                <w:sz w:val="24"/>
                <w:szCs w:val="24"/>
                <w:lang w:val="vi-VN"/>
              </w:rPr>
              <w:t>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3</w:t>
            </w:r>
          </w:p>
          <w:p w:rsidR="00012106" w:rsidRPr="009D6E21" w:rsidRDefault="00012106" w:rsidP="00A663A0">
            <w:pPr>
              <w:widowControl w:val="0"/>
              <w:spacing w:before="80" w:line="252" w:lineRule="auto"/>
              <w:jc w:val="center"/>
              <w:rPr>
                <w:sz w:val="24"/>
                <w:szCs w:val="24"/>
              </w:rPr>
            </w:pPr>
          </w:p>
          <w:p w:rsidR="00012106" w:rsidRPr="009D6E21" w:rsidRDefault="00012106" w:rsidP="00A663A0">
            <w:pPr>
              <w:widowControl w:val="0"/>
              <w:spacing w:before="80" w:line="252" w:lineRule="auto"/>
              <w:jc w:val="center"/>
              <w:rPr>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center"/>
              <w:rPr>
                <w:i/>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center"/>
              <w:rPr>
                <w:i/>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9D6E21" w:rsidP="00A663A0">
            <w:pPr>
              <w:widowControl w:val="0"/>
              <w:spacing w:before="80" w:line="252" w:lineRule="auto"/>
              <w:jc w:val="center"/>
              <w:rPr>
                <w:sz w:val="20"/>
                <w:szCs w:val="20"/>
                <w:lang w:val="vi-VN"/>
              </w:rPr>
            </w:pPr>
            <w:r w:rsidRPr="009D6E21">
              <w:rPr>
                <w:i/>
                <w:sz w:val="20"/>
                <w:szCs w:val="20"/>
              </w:rPr>
              <w:t>Chuẩn áp dụng theo quy định hiện hành của Bộ Nội vụ</w:t>
            </w: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5.1.3</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spacing w:val="-4"/>
                <w:sz w:val="24"/>
                <w:szCs w:val="24"/>
              </w:rPr>
            </w:pPr>
            <w:r w:rsidRPr="009D6E21">
              <w:rPr>
                <w:spacing w:val="-4"/>
                <w:sz w:val="24"/>
                <w:szCs w:val="24"/>
              </w:rPr>
              <w:t>Tỷ lệ cán bộ, công chức được cử đi đào tạo, bồi dưỡng chuyên môn, nghiệp vụ trong năm theo kế hoạch của cơ quan, đơn vị và cơ quan, đơn vị cấp trên</w:t>
            </w:r>
          </w:p>
          <w:p w:rsidR="00012106" w:rsidRPr="009D6E21" w:rsidRDefault="00012106" w:rsidP="00A663A0">
            <w:pPr>
              <w:widowControl w:val="0"/>
              <w:spacing w:before="80" w:line="252" w:lineRule="auto"/>
              <w:jc w:val="both"/>
              <w:rPr>
                <w:i/>
                <w:spacing w:val="-4"/>
                <w:sz w:val="24"/>
                <w:szCs w:val="24"/>
              </w:rPr>
            </w:pPr>
            <w:r w:rsidRPr="009D6E21">
              <w:rPr>
                <w:i/>
                <w:spacing w:val="-4"/>
                <w:sz w:val="24"/>
                <w:szCs w:val="24"/>
              </w:rPr>
              <w:t>- Đạt 100%: 2</w:t>
            </w:r>
          </w:p>
          <w:p w:rsidR="00012106" w:rsidRPr="009D6E21" w:rsidRDefault="00012106" w:rsidP="00A663A0">
            <w:pPr>
              <w:widowControl w:val="0"/>
              <w:spacing w:before="80" w:line="252" w:lineRule="auto"/>
              <w:jc w:val="both"/>
              <w:rPr>
                <w:i/>
                <w:sz w:val="24"/>
                <w:szCs w:val="24"/>
              </w:rPr>
            </w:pPr>
            <w:r w:rsidRPr="009D6E21">
              <w:rPr>
                <w:i/>
                <w:sz w:val="24"/>
                <w:szCs w:val="24"/>
              </w:rPr>
              <w:t>- T</w:t>
            </w:r>
            <w:r w:rsidRPr="009D6E21">
              <w:rPr>
                <w:i/>
                <w:sz w:val="24"/>
                <w:szCs w:val="26"/>
              </w:rPr>
              <w:t xml:space="preserve">ừ 70% - dưới 100% thì điểm đánh giá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đạt được ×1,5</m:t>
                      </m:r>
                    </m:num>
                    <m:den>
                      <m:r>
                        <w:rPr>
                          <w:rFonts w:ascii="Cambria Math" w:hAnsi="Cambria Math"/>
                          <w:sz w:val="26"/>
                          <w:szCs w:val="26"/>
                        </w:rPr>
                        <m:t>100%</m:t>
                      </m:r>
                    </m:den>
                  </m:f>
                </m:e>
              </m:d>
            </m:oMath>
          </w:p>
          <w:p w:rsidR="00012106" w:rsidRPr="009D6E21" w:rsidRDefault="00012106" w:rsidP="00A663A0">
            <w:pPr>
              <w:widowControl w:val="0"/>
              <w:spacing w:before="80" w:line="252" w:lineRule="auto"/>
              <w:jc w:val="both"/>
              <w:rPr>
                <w:spacing w:val="-4"/>
                <w:sz w:val="24"/>
                <w:szCs w:val="24"/>
              </w:rPr>
            </w:pPr>
            <w:r w:rsidRPr="009D6E21">
              <w:rPr>
                <w:i/>
                <w:spacing w:val="-4"/>
                <w:sz w:val="24"/>
                <w:szCs w:val="24"/>
              </w:rPr>
              <w:t>- Dưới 70%: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2</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5.2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pacing w:val="-4"/>
                <w:sz w:val="24"/>
                <w:szCs w:val="24"/>
              </w:rPr>
            </w:pPr>
            <w:r w:rsidRPr="009D6E21">
              <w:rPr>
                <w:b/>
                <w:i/>
                <w:spacing w:val="-4"/>
                <w:sz w:val="24"/>
                <w:szCs w:val="24"/>
                <w:lang w:val="vi-VN"/>
              </w:rPr>
              <w:t xml:space="preserve">Quản lý, sử dụng và thực hiện chế độ, chính sách đối với cán bộ, công chức, </w:t>
            </w:r>
            <w:r w:rsidRPr="009D6E21">
              <w:rPr>
                <w:b/>
                <w:i/>
                <w:spacing w:val="-4"/>
                <w:sz w:val="24"/>
                <w:szCs w:val="24"/>
              </w:rPr>
              <w:t>người hoạt động không chuyên trách</w:t>
            </w:r>
            <w:r w:rsidRPr="009D6E21">
              <w:rPr>
                <w:b/>
                <w:i/>
                <w:spacing w:val="-4"/>
                <w:sz w:val="24"/>
                <w:szCs w:val="24"/>
                <w:lang w:val="vi-VN"/>
              </w:rPr>
              <w:t xml:space="preserve"> theo quy định</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lang w:val="vi-VN"/>
              </w:rPr>
              <w:lastRenderedPageBreak/>
              <w:t>- 100% đúng quy định</w:t>
            </w:r>
            <w:r w:rsidRPr="009D6E21">
              <w:rPr>
                <w:spacing w:val="-4"/>
                <w:sz w:val="24"/>
                <w:szCs w:val="24"/>
              </w:rPr>
              <w:t>: 2</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lang w:val="vi-VN"/>
              </w:rPr>
              <w:t>- Còn trường hợp chưa đúng quy định, phải chấn chỉnh</w:t>
            </w:r>
            <w:r w:rsidRPr="009D6E21">
              <w:rPr>
                <w:spacing w:val="-4"/>
                <w:sz w:val="24"/>
                <w:szCs w:val="24"/>
              </w:rPr>
              <w:t>: 1</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lang w:val="vi-VN"/>
              </w:rPr>
              <w:t>- Có trường hợp vi phạm nghiêm trọng, bị xử lý kỷ luật từ cảnh cáo trở lên</w:t>
            </w:r>
            <w:r w:rsidRPr="009D6E21">
              <w:rPr>
                <w:spacing w:val="-4"/>
                <w:sz w:val="24"/>
                <w:szCs w:val="24"/>
              </w:rPr>
              <w:t>: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lastRenderedPageBreak/>
              <w:t>2</w:t>
            </w:r>
          </w:p>
          <w:p w:rsidR="00012106" w:rsidRPr="009D6E21" w:rsidRDefault="00012106" w:rsidP="00A663A0">
            <w:pPr>
              <w:widowControl w:val="0"/>
              <w:spacing w:before="80" w:line="252" w:lineRule="auto"/>
              <w:jc w:val="center"/>
              <w:rPr>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lang w:val="vi-VN"/>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lastRenderedPageBreak/>
              <w:t>5.3</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pacing w:val="-4"/>
                <w:sz w:val="24"/>
                <w:szCs w:val="24"/>
              </w:rPr>
            </w:pPr>
            <w:r w:rsidRPr="009D6E21">
              <w:rPr>
                <w:b/>
                <w:i/>
                <w:spacing w:val="-4"/>
                <w:sz w:val="24"/>
                <w:szCs w:val="24"/>
                <w:lang w:val="vi-VN"/>
              </w:rPr>
              <w:t>Về xây dựng và thực hiện quy tắc ứng xử của cán bộ, công chức</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lang w:val="vi-VN"/>
              </w:rPr>
              <w:t>- Có quy tắc ứng xử</w:t>
            </w:r>
            <w:r w:rsidRPr="009D6E21">
              <w:rPr>
                <w:spacing w:val="-4"/>
                <w:sz w:val="24"/>
                <w:szCs w:val="24"/>
              </w:rPr>
              <w:t xml:space="preserve"> phù hợp: 0,5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lang w:val="vi-VN"/>
              </w:rPr>
              <w:t xml:space="preserve">- </w:t>
            </w:r>
            <w:r w:rsidRPr="009D6E21">
              <w:rPr>
                <w:spacing w:val="-4"/>
                <w:sz w:val="24"/>
                <w:szCs w:val="24"/>
              </w:rPr>
              <w:t>C</w:t>
            </w:r>
            <w:r w:rsidRPr="009D6E21">
              <w:rPr>
                <w:spacing w:val="-4"/>
                <w:sz w:val="24"/>
                <w:szCs w:val="24"/>
                <w:lang w:val="vi-VN"/>
              </w:rPr>
              <w:t>án bộ, công chức</w:t>
            </w:r>
            <w:r w:rsidRPr="009D6E21">
              <w:rPr>
                <w:spacing w:val="-4"/>
                <w:sz w:val="24"/>
                <w:szCs w:val="24"/>
              </w:rPr>
              <w:t>, người hoạt động không chuyên trách</w:t>
            </w:r>
            <w:r w:rsidRPr="009D6E21">
              <w:rPr>
                <w:spacing w:val="-4"/>
                <w:sz w:val="24"/>
                <w:szCs w:val="24"/>
                <w:lang w:val="vi-VN"/>
              </w:rPr>
              <w:t xml:space="preserve"> </w:t>
            </w:r>
            <w:r w:rsidRPr="009D6E21">
              <w:rPr>
                <w:spacing w:val="-4"/>
                <w:sz w:val="24"/>
                <w:szCs w:val="24"/>
              </w:rPr>
              <w:t>chấp hành nghiêm quy tắc ứng xử: 0,5</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w:t>
            </w:r>
          </w:p>
          <w:p w:rsidR="00012106" w:rsidRPr="009D6E21" w:rsidRDefault="00012106" w:rsidP="00A663A0">
            <w:pPr>
              <w:widowControl w:val="0"/>
              <w:spacing w:before="80" w:line="252" w:lineRule="auto"/>
              <w:jc w:val="center"/>
              <w:rPr>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bCs/>
                <w:i/>
                <w:sz w:val="20"/>
                <w:szCs w:val="20"/>
              </w:rPr>
              <w:t>Điểm mục này là tổng điểm các tiêu chí thành phần</w:t>
            </w:r>
          </w:p>
        </w:tc>
      </w:tr>
      <w:tr w:rsidR="009D6E21" w:rsidRPr="009D6E21" w:rsidTr="00A37453">
        <w:trPr>
          <w:trHeight w:val="315"/>
          <w:jc w:val="center"/>
        </w:trPr>
        <w:tc>
          <w:tcPr>
            <w:tcW w:w="737"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5.4</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b/>
                <w:i/>
                <w:spacing w:val="-4"/>
                <w:sz w:val="24"/>
                <w:szCs w:val="24"/>
              </w:rPr>
            </w:pPr>
            <w:r w:rsidRPr="009D6E21">
              <w:rPr>
                <w:b/>
                <w:i/>
                <w:spacing w:val="-4"/>
                <w:sz w:val="24"/>
                <w:szCs w:val="24"/>
              </w:rPr>
              <w:t>Chấp hành kỷ cương hành chính, kỷ luật công vụ</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- 100% cán bộ, công chức chấp hành nghiêm hoặc đơn vị chủ động phát hiện cán bộ, công chức có vi phạm và tiến hành xử lý kỷ luật theo quy định: 2</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lang w:val="vi-VN"/>
              </w:rPr>
              <w:t xml:space="preserve">- Có trường hợp cán bộ, công chức vi phạm các quy định </w:t>
            </w:r>
            <w:r w:rsidRPr="009D6E21">
              <w:rPr>
                <w:spacing w:val="-4"/>
                <w:sz w:val="24"/>
                <w:szCs w:val="24"/>
              </w:rPr>
              <w:t>nhưng chưa</w:t>
            </w:r>
            <w:r w:rsidRPr="009D6E21">
              <w:rPr>
                <w:spacing w:val="-4"/>
                <w:sz w:val="24"/>
                <w:szCs w:val="24"/>
                <w:lang w:val="vi-VN"/>
              </w:rPr>
              <w:t xml:space="preserve"> </w:t>
            </w:r>
            <w:r w:rsidRPr="009D6E21">
              <w:rPr>
                <w:spacing w:val="-4"/>
                <w:sz w:val="24"/>
                <w:szCs w:val="24"/>
              </w:rPr>
              <w:t>tới mức</w:t>
            </w:r>
            <w:r w:rsidRPr="009D6E21">
              <w:rPr>
                <w:spacing w:val="-4"/>
                <w:sz w:val="24"/>
                <w:szCs w:val="24"/>
                <w:lang w:val="vi-VN"/>
              </w:rPr>
              <w:t xml:space="preserve"> xử lý kỷ luật</w:t>
            </w:r>
            <w:r w:rsidRPr="009D6E21">
              <w:rPr>
                <w:spacing w:val="-4"/>
                <w:sz w:val="24"/>
                <w:szCs w:val="24"/>
              </w:rPr>
              <w:t>: 1</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lang w:val="vi-VN"/>
              </w:rPr>
              <w:t>- Có trường hợp cán bộ, công chức</w:t>
            </w:r>
            <w:r w:rsidRPr="009D6E21">
              <w:rPr>
                <w:spacing w:val="-4"/>
                <w:sz w:val="24"/>
                <w:szCs w:val="24"/>
              </w:rPr>
              <w:t xml:space="preserve"> </w:t>
            </w:r>
            <w:r w:rsidRPr="009D6E21">
              <w:rPr>
                <w:spacing w:val="-4"/>
                <w:sz w:val="24"/>
                <w:szCs w:val="24"/>
                <w:lang w:val="vi-VN"/>
              </w:rPr>
              <w:t>bị xử lý kỷ luật hoặc có khiếu nại, tố cáo, phản ánh của người dân, tổ chức, doanh nghiệp liên quan đến cán bộ, công chức được thẩm tra, xác minh là có cơ sở</w:t>
            </w:r>
            <w:r w:rsidRPr="009D6E21">
              <w:rPr>
                <w:spacing w:val="-4"/>
                <w:sz w:val="24"/>
                <w:szCs w:val="24"/>
              </w:rPr>
              <w:t>: 0</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w:t>
            </w:r>
          </w:p>
          <w:p w:rsidR="00012106" w:rsidRPr="009D6E21" w:rsidRDefault="00012106" w:rsidP="00A663A0">
            <w:pPr>
              <w:widowControl w:val="0"/>
              <w:spacing w:before="80" w:line="252" w:lineRule="auto"/>
              <w:jc w:val="center"/>
              <w:rPr>
                <w:i/>
                <w:sz w:val="24"/>
                <w:szCs w:val="24"/>
                <w:lang w:val="vi-VN"/>
              </w:rPr>
            </w:pPr>
          </w:p>
          <w:p w:rsidR="00012106" w:rsidRPr="009D6E21" w:rsidRDefault="00012106" w:rsidP="00A663A0">
            <w:pPr>
              <w:widowControl w:val="0"/>
              <w:spacing w:before="80" w:line="252" w:lineRule="auto"/>
              <w:jc w:val="center"/>
              <w:rPr>
                <w:i/>
                <w:sz w:val="24"/>
                <w:szCs w:val="24"/>
              </w:rPr>
            </w:pP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top w:val="dotted" w:sz="4" w:space="0" w:color="auto"/>
              <w:left w:val="single" w:sz="8" w:space="0" w:color="auto"/>
              <w:right w:val="single" w:sz="8" w:space="0" w:color="auto"/>
            </w:tcBorders>
            <w:noWrap/>
          </w:tcPr>
          <w:p w:rsidR="00044FAC" w:rsidRPr="009D6E21" w:rsidRDefault="00044FAC" w:rsidP="00A663A0">
            <w:pPr>
              <w:widowControl w:val="0"/>
              <w:spacing w:before="80" w:line="252" w:lineRule="auto"/>
              <w:jc w:val="center"/>
              <w:rPr>
                <w:b/>
                <w:i/>
                <w:sz w:val="24"/>
                <w:szCs w:val="24"/>
              </w:rPr>
            </w:pPr>
            <w:r w:rsidRPr="009D6E21">
              <w:rPr>
                <w:b/>
                <w:i/>
                <w:sz w:val="24"/>
                <w:szCs w:val="24"/>
              </w:rPr>
              <w:t>5.5</w:t>
            </w:r>
          </w:p>
        </w:tc>
        <w:tc>
          <w:tcPr>
            <w:tcW w:w="6025" w:type="dxa"/>
            <w:tcBorders>
              <w:top w:val="dotted" w:sz="4" w:space="0" w:color="auto"/>
              <w:left w:val="single" w:sz="8" w:space="0" w:color="auto"/>
              <w:right w:val="single" w:sz="8" w:space="0" w:color="auto"/>
            </w:tcBorders>
            <w:noWrap/>
          </w:tcPr>
          <w:p w:rsidR="00044FAC" w:rsidRPr="009D6E21" w:rsidRDefault="00044FAC" w:rsidP="00044FAC">
            <w:pPr>
              <w:widowControl w:val="0"/>
              <w:spacing w:before="80" w:line="252" w:lineRule="auto"/>
              <w:jc w:val="both"/>
              <w:rPr>
                <w:b/>
                <w:i/>
                <w:spacing w:val="-4"/>
                <w:sz w:val="24"/>
                <w:szCs w:val="24"/>
              </w:rPr>
            </w:pPr>
            <w:r w:rsidRPr="009D6E21">
              <w:rPr>
                <w:b/>
                <w:i/>
                <w:spacing w:val="-4"/>
                <w:sz w:val="24"/>
                <w:szCs w:val="24"/>
              </w:rPr>
              <w:t>Cập nhật kịp thời thông tin cán bộ, công chức, viên chức trên phần mềm Quản lý cán bộ, công chức</w:t>
            </w:r>
          </w:p>
          <w:p w:rsidR="00044FAC" w:rsidRPr="009D6E21" w:rsidRDefault="00044FAC" w:rsidP="00044FAC">
            <w:pPr>
              <w:widowControl w:val="0"/>
              <w:spacing w:before="80" w:line="252" w:lineRule="auto"/>
              <w:jc w:val="both"/>
              <w:rPr>
                <w:spacing w:val="-4"/>
                <w:sz w:val="24"/>
                <w:szCs w:val="24"/>
              </w:rPr>
            </w:pPr>
            <w:r w:rsidRPr="009D6E21">
              <w:rPr>
                <w:spacing w:val="-4"/>
                <w:sz w:val="24"/>
                <w:szCs w:val="24"/>
              </w:rPr>
              <w:t>- 100% trường hợp thay đổi thông tin được cập nhật trong vòng 05 ngày: 1</w:t>
            </w:r>
          </w:p>
          <w:p w:rsidR="00044FAC" w:rsidRPr="009D6E21" w:rsidRDefault="00044FAC" w:rsidP="00044FAC">
            <w:pPr>
              <w:widowControl w:val="0"/>
              <w:spacing w:before="80" w:line="252" w:lineRule="auto"/>
              <w:jc w:val="both"/>
              <w:rPr>
                <w:spacing w:val="-4"/>
                <w:sz w:val="24"/>
                <w:szCs w:val="24"/>
              </w:rPr>
            </w:pPr>
            <w:r w:rsidRPr="009D6E21">
              <w:rPr>
                <w:spacing w:val="-4"/>
                <w:sz w:val="24"/>
                <w:szCs w:val="24"/>
              </w:rPr>
              <w:t xml:space="preserve">- 100% trường hợp thay đổi thông tin được cập nhật trong vòng 10 ngày: 0,5 </w:t>
            </w:r>
          </w:p>
          <w:p w:rsidR="00044FAC" w:rsidRPr="009D6E21" w:rsidRDefault="00044FAC" w:rsidP="00044FAC">
            <w:pPr>
              <w:widowControl w:val="0"/>
              <w:spacing w:before="80" w:line="252" w:lineRule="auto"/>
              <w:jc w:val="both"/>
              <w:rPr>
                <w:b/>
                <w:i/>
                <w:spacing w:val="-4"/>
                <w:sz w:val="24"/>
                <w:szCs w:val="24"/>
              </w:rPr>
            </w:pPr>
            <w:r w:rsidRPr="009D6E21">
              <w:rPr>
                <w:spacing w:val="-4"/>
                <w:sz w:val="24"/>
                <w:szCs w:val="24"/>
              </w:rPr>
              <w:t>- Không đạt yêu cầu: 0</w:t>
            </w:r>
          </w:p>
        </w:tc>
        <w:tc>
          <w:tcPr>
            <w:tcW w:w="846" w:type="dxa"/>
            <w:tcBorders>
              <w:top w:val="dotted" w:sz="4" w:space="0" w:color="auto"/>
              <w:left w:val="single" w:sz="8" w:space="0" w:color="auto"/>
              <w:right w:val="single" w:sz="8" w:space="0" w:color="auto"/>
            </w:tcBorders>
            <w:noWrap/>
          </w:tcPr>
          <w:p w:rsidR="00044FAC" w:rsidRPr="009D6E21" w:rsidRDefault="00044FAC" w:rsidP="00A663A0">
            <w:pPr>
              <w:widowControl w:val="0"/>
              <w:spacing w:before="80" w:line="252" w:lineRule="auto"/>
              <w:jc w:val="center"/>
              <w:rPr>
                <w:b/>
                <w:i/>
                <w:sz w:val="24"/>
                <w:szCs w:val="24"/>
              </w:rPr>
            </w:pPr>
            <w:r w:rsidRPr="009D6E21">
              <w:rPr>
                <w:b/>
                <w:i/>
                <w:sz w:val="24"/>
                <w:szCs w:val="24"/>
              </w:rPr>
              <w:t>1</w:t>
            </w:r>
          </w:p>
        </w:tc>
        <w:tc>
          <w:tcPr>
            <w:tcW w:w="669" w:type="dxa"/>
            <w:tcBorders>
              <w:top w:val="dotted" w:sz="4" w:space="0" w:color="auto"/>
              <w:left w:val="single" w:sz="8" w:space="0" w:color="auto"/>
              <w:right w:val="single" w:sz="8" w:space="0" w:color="auto"/>
            </w:tcBorders>
          </w:tcPr>
          <w:p w:rsidR="00044FAC" w:rsidRPr="009D6E21" w:rsidRDefault="00044FAC" w:rsidP="00A663A0">
            <w:pPr>
              <w:widowControl w:val="0"/>
              <w:spacing w:before="80" w:line="252" w:lineRule="auto"/>
              <w:rPr>
                <w:sz w:val="24"/>
                <w:szCs w:val="24"/>
              </w:rPr>
            </w:pPr>
          </w:p>
        </w:tc>
        <w:tc>
          <w:tcPr>
            <w:tcW w:w="1128" w:type="dxa"/>
            <w:tcBorders>
              <w:top w:val="dotted" w:sz="4" w:space="0" w:color="auto"/>
              <w:left w:val="single" w:sz="8" w:space="0" w:color="auto"/>
              <w:right w:val="single" w:sz="8" w:space="0" w:color="auto"/>
            </w:tcBorders>
          </w:tcPr>
          <w:p w:rsidR="00044FAC" w:rsidRPr="009D6E21" w:rsidRDefault="00044FAC" w:rsidP="00A663A0">
            <w:pPr>
              <w:widowControl w:val="0"/>
              <w:spacing w:before="80" w:line="252" w:lineRule="auto"/>
              <w:ind w:right="-106"/>
              <w:rPr>
                <w:sz w:val="24"/>
                <w:szCs w:val="24"/>
              </w:rPr>
            </w:pPr>
          </w:p>
        </w:tc>
        <w:tc>
          <w:tcPr>
            <w:tcW w:w="1290" w:type="dxa"/>
            <w:tcBorders>
              <w:top w:val="dotted" w:sz="4" w:space="0" w:color="auto"/>
              <w:left w:val="single" w:sz="8" w:space="0" w:color="auto"/>
              <w:right w:val="single" w:sz="8" w:space="0" w:color="auto"/>
            </w:tcBorders>
            <w:noWrap/>
          </w:tcPr>
          <w:p w:rsidR="00044FAC" w:rsidRPr="009D6E21" w:rsidRDefault="00044FAC" w:rsidP="00A663A0">
            <w:pPr>
              <w:widowControl w:val="0"/>
              <w:spacing w:before="80" w:line="252" w:lineRule="auto"/>
              <w:rPr>
                <w:sz w:val="24"/>
                <w:szCs w:val="24"/>
              </w:rPr>
            </w:pPr>
          </w:p>
        </w:tc>
      </w:tr>
      <w:tr w:rsidR="009D6E21" w:rsidRPr="009D6E21" w:rsidTr="00A37453">
        <w:trPr>
          <w:trHeight w:val="315"/>
          <w:jc w:val="center"/>
        </w:trPr>
        <w:tc>
          <w:tcPr>
            <w:tcW w:w="737" w:type="dxa"/>
            <w:tcBorders>
              <w:left w:val="single" w:sz="8" w:space="0" w:color="auto"/>
              <w:bottom w:val="single" w:sz="4" w:space="0" w:color="auto"/>
              <w:right w:val="single" w:sz="8" w:space="0" w:color="auto"/>
            </w:tcBorders>
            <w:noWrap/>
          </w:tcPr>
          <w:p w:rsidR="00012106" w:rsidRPr="009D6E21" w:rsidRDefault="00012106" w:rsidP="00A663A0">
            <w:pPr>
              <w:widowControl w:val="0"/>
              <w:spacing w:before="80" w:line="252" w:lineRule="auto"/>
              <w:ind w:left="-84" w:right="-84"/>
              <w:jc w:val="center"/>
              <w:rPr>
                <w:b/>
                <w:sz w:val="24"/>
                <w:szCs w:val="24"/>
              </w:rPr>
            </w:pPr>
            <w:r w:rsidRPr="009D6E21">
              <w:rPr>
                <w:b/>
                <w:sz w:val="24"/>
                <w:szCs w:val="24"/>
                <w:lang w:val="vi-VN"/>
              </w:rPr>
              <w:t>6</w:t>
            </w:r>
          </w:p>
        </w:tc>
        <w:tc>
          <w:tcPr>
            <w:tcW w:w="6025" w:type="dxa"/>
            <w:tcBorders>
              <w:left w:val="single" w:sz="8" w:space="0" w:color="auto"/>
              <w:bottom w:val="single" w:sz="4" w:space="0" w:color="auto"/>
              <w:right w:val="single" w:sz="8" w:space="0" w:color="auto"/>
            </w:tcBorders>
            <w:noWrap/>
          </w:tcPr>
          <w:p w:rsidR="00012106" w:rsidRPr="009D6E21" w:rsidRDefault="00012106" w:rsidP="00A663A0">
            <w:pPr>
              <w:widowControl w:val="0"/>
              <w:spacing w:before="80" w:line="252" w:lineRule="auto"/>
              <w:ind w:right="-61"/>
              <w:rPr>
                <w:b/>
                <w:sz w:val="24"/>
                <w:szCs w:val="24"/>
              </w:rPr>
            </w:pPr>
            <w:r w:rsidRPr="009D6E21">
              <w:rPr>
                <w:b/>
                <w:sz w:val="24"/>
                <w:szCs w:val="24"/>
              </w:rPr>
              <w:t>Cải cách tài chính công</w:t>
            </w:r>
          </w:p>
        </w:tc>
        <w:tc>
          <w:tcPr>
            <w:tcW w:w="846" w:type="dxa"/>
            <w:tcBorders>
              <w:left w:val="single" w:sz="8" w:space="0" w:color="auto"/>
              <w:bottom w:val="single" w:sz="4" w:space="0" w:color="auto"/>
              <w:right w:val="single" w:sz="8" w:space="0" w:color="auto"/>
            </w:tcBorders>
            <w:noWrap/>
            <w:vAlign w:val="center"/>
          </w:tcPr>
          <w:p w:rsidR="00012106" w:rsidRPr="009D6E21" w:rsidRDefault="00012106" w:rsidP="00A663A0">
            <w:pPr>
              <w:widowControl w:val="0"/>
              <w:spacing w:before="80" w:line="252" w:lineRule="auto"/>
              <w:jc w:val="center"/>
              <w:rPr>
                <w:b/>
                <w:bCs/>
                <w:sz w:val="24"/>
                <w:szCs w:val="24"/>
              </w:rPr>
            </w:pPr>
            <w:r w:rsidRPr="009D6E21">
              <w:rPr>
                <w:b/>
                <w:bCs/>
                <w:sz w:val="24"/>
                <w:szCs w:val="24"/>
              </w:rPr>
              <w:t>4</w:t>
            </w:r>
          </w:p>
        </w:tc>
        <w:tc>
          <w:tcPr>
            <w:tcW w:w="669" w:type="dxa"/>
            <w:tcBorders>
              <w:left w:val="single" w:sz="8" w:space="0" w:color="auto"/>
              <w:bottom w:val="single"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bottom w:val="single"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bottom w:val="single"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r w:rsidRPr="009D6E21">
              <w:rPr>
                <w:b/>
                <w:i/>
                <w:sz w:val="24"/>
                <w:szCs w:val="24"/>
              </w:rPr>
              <w:t>6.1</w:t>
            </w:r>
          </w:p>
        </w:tc>
        <w:tc>
          <w:tcPr>
            <w:tcW w:w="6025" w:type="dxa"/>
            <w:tcBorders>
              <w:left w:val="single" w:sz="8" w:space="0" w:color="auto"/>
              <w:bottom w:val="dotted" w:sz="4" w:space="0" w:color="auto"/>
              <w:right w:val="single" w:sz="8" w:space="0" w:color="auto"/>
            </w:tcBorders>
            <w:noWrap/>
          </w:tcPr>
          <w:p w:rsidR="00314D21" w:rsidRPr="000B7034" w:rsidRDefault="00314D21" w:rsidP="00314D21">
            <w:pPr>
              <w:widowControl w:val="0"/>
              <w:spacing w:before="80" w:line="21" w:lineRule="atLeast"/>
              <w:jc w:val="both"/>
              <w:rPr>
                <w:b/>
                <w:i/>
                <w:sz w:val="24"/>
                <w:szCs w:val="24"/>
              </w:rPr>
            </w:pPr>
            <w:r w:rsidRPr="000B7034">
              <w:rPr>
                <w:b/>
                <w:i/>
                <w:sz w:val="24"/>
                <w:szCs w:val="24"/>
              </w:rPr>
              <w:t>Thực hiện giải ngân kế hoạch đầu tư vốn ngân sách nhà nước hàng năm</w:t>
            </w:r>
          </w:p>
          <w:p w:rsidR="00314D21" w:rsidRPr="009D6E21" w:rsidRDefault="00314D21" w:rsidP="00314D21">
            <w:pPr>
              <w:widowControl w:val="0"/>
              <w:spacing w:before="80" w:line="21" w:lineRule="atLeast"/>
              <w:jc w:val="both"/>
              <w:rPr>
                <w:sz w:val="24"/>
                <w:szCs w:val="24"/>
              </w:rPr>
            </w:pPr>
            <w:r w:rsidRPr="009D6E21">
              <w:rPr>
                <w:sz w:val="24"/>
                <w:szCs w:val="24"/>
              </w:rPr>
              <w:t>- Đạt tỷ lệ giải ngân từ 90% trở lên so với kế hoạch được giao: 2</w:t>
            </w:r>
          </w:p>
          <w:p w:rsidR="00314D21" w:rsidRPr="009D6E21" w:rsidRDefault="00314D21" w:rsidP="00314D21">
            <w:pPr>
              <w:widowControl w:val="0"/>
              <w:spacing w:before="80" w:line="21" w:lineRule="atLeast"/>
              <w:jc w:val="both"/>
              <w:rPr>
                <w:sz w:val="24"/>
                <w:szCs w:val="24"/>
              </w:rPr>
            </w:pPr>
            <w:r w:rsidRPr="009D6E21">
              <w:rPr>
                <w:sz w:val="24"/>
                <w:szCs w:val="24"/>
              </w:rPr>
              <w:t xml:space="preserve">- Đạt từ 60% - 90% so với kế hoạch được giao được tính theo công thức: </w:t>
            </w:r>
            <m:oMath>
              <m:d>
                <m:dPr>
                  <m:begChr m:val="["/>
                  <m:endChr m:val="]"/>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Tỷ lệ % giải  ngân × 1,2</m:t>
                      </m:r>
                    </m:num>
                    <m:den>
                      <m:r>
                        <w:rPr>
                          <w:rFonts w:ascii="Cambria Math" w:hAnsi="Cambria Math"/>
                          <w:sz w:val="26"/>
                          <w:szCs w:val="26"/>
                        </w:rPr>
                        <m:t>90%</m:t>
                      </m:r>
                    </m:den>
                  </m:f>
                </m:e>
              </m:d>
            </m:oMath>
          </w:p>
          <w:p w:rsidR="00314D21" w:rsidRPr="009D6E21" w:rsidRDefault="00314D21" w:rsidP="00314D21">
            <w:pPr>
              <w:widowControl w:val="0"/>
              <w:spacing w:before="80" w:line="252" w:lineRule="auto"/>
              <w:jc w:val="both"/>
              <w:rPr>
                <w:sz w:val="24"/>
                <w:szCs w:val="24"/>
              </w:rPr>
            </w:pPr>
            <w:r w:rsidRPr="009D6E21">
              <w:rPr>
                <w:sz w:val="24"/>
                <w:szCs w:val="24"/>
              </w:rPr>
              <w:t>- Đạt dưới 60% so với kế hoạch được giao: 0</w:t>
            </w:r>
          </w:p>
        </w:tc>
        <w:tc>
          <w:tcPr>
            <w:tcW w:w="846"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2</w:t>
            </w: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trike/>
                <w:sz w:val="24"/>
                <w:szCs w:val="24"/>
              </w:rPr>
            </w:pPr>
          </w:p>
        </w:tc>
      </w:tr>
      <w:tr w:rsidR="009D6E21" w:rsidRPr="009D6E21" w:rsidTr="00A37453">
        <w:trPr>
          <w:trHeight w:val="315"/>
          <w:jc w:val="center"/>
        </w:trPr>
        <w:tc>
          <w:tcPr>
            <w:tcW w:w="737"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r w:rsidRPr="009D6E21">
              <w:rPr>
                <w:b/>
                <w:i/>
                <w:sz w:val="24"/>
                <w:szCs w:val="24"/>
              </w:rPr>
              <w:t>6.2</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Thực hiện tiết kiệm chi phí hành chính</w:t>
            </w:r>
          </w:p>
          <w:p w:rsidR="00012106" w:rsidRPr="009D6E21" w:rsidRDefault="00012106" w:rsidP="00A663A0">
            <w:pPr>
              <w:widowControl w:val="0"/>
              <w:spacing w:before="80" w:line="252" w:lineRule="auto"/>
              <w:jc w:val="both"/>
              <w:rPr>
                <w:sz w:val="24"/>
                <w:szCs w:val="24"/>
              </w:rPr>
            </w:pPr>
            <w:r w:rsidRPr="009D6E21">
              <w:rPr>
                <w:sz w:val="24"/>
                <w:szCs w:val="24"/>
              </w:rPr>
              <w:t>- Từ 10% trở lên: 2</w:t>
            </w:r>
          </w:p>
          <w:p w:rsidR="00012106" w:rsidRPr="009D6E21" w:rsidRDefault="00012106" w:rsidP="00A663A0">
            <w:pPr>
              <w:widowControl w:val="0"/>
              <w:spacing w:before="80" w:line="252" w:lineRule="auto"/>
              <w:jc w:val="both"/>
              <w:rPr>
                <w:sz w:val="24"/>
                <w:szCs w:val="24"/>
              </w:rPr>
            </w:pPr>
            <w:r w:rsidRPr="009D6E21">
              <w:rPr>
                <w:sz w:val="24"/>
                <w:szCs w:val="24"/>
              </w:rPr>
              <w:t>- Dưới 10%: 1</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2</w:t>
            </w: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b/>
                <w:sz w:val="24"/>
                <w:szCs w:val="24"/>
              </w:rPr>
            </w:pPr>
            <w:r w:rsidRPr="009D6E21">
              <w:rPr>
                <w:b/>
                <w:sz w:val="24"/>
                <w:szCs w:val="24"/>
                <w:lang w:val="vi-VN"/>
              </w:rPr>
              <w:t>7</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rPr>
                <w:b/>
                <w:bCs/>
                <w:sz w:val="24"/>
                <w:szCs w:val="24"/>
              </w:rPr>
            </w:pPr>
            <w:r w:rsidRPr="009D6E21">
              <w:rPr>
                <w:b/>
                <w:bCs/>
                <w:sz w:val="24"/>
                <w:szCs w:val="24"/>
              </w:rPr>
              <w:t>Hiện đại hóa hành chính</w:t>
            </w:r>
          </w:p>
        </w:tc>
        <w:tc>
          <w:tcPr>
            <w:tcW w:w="846" w:type="dxa"/>
            <w:tcBorders>
              <w:left w:val="single" w:sz="8" w:space="0" w:color="auto"/>
              <w:right w:val="single" w:sz="8" w:space="0" w:color="auto"/>
            </w:tcBorders>
            <w:noWrap/>
            <w:vAlign w:val="center"/>
          </w:tcPr>
          <w:p w:rsidR="00012106" w:rsidRPr="009D6E21" w:rsidRDefault="00016DD8" w:rsidP="008657D5">
            <w:pPr>
              <w:widowControl w:val="0"/>
              <w:spacing w:before="80" w:line="252" w:lineRule="auto"/>
              <w:jc w:val="center"/>
              <w:rPr>
                <w:b/>
                <w:bCs/>
                <w:sz w:val="24"/>
                <w:szCs w:val="24"/>
              </w:rPr>
            </w:pPr>
            <w:r w:rsidRPr="009D6E21">
              <w:rPr>
                <w:b/>
                <w:bCs/>
                <w:sz w:val="24"/>
                <w:szCs w:val="24"/>
              </w:rPr>
              <w:t>1</w:t>
            </w:r>
            <w:r w:rsidR="008657D5" w:rsidRPr="009D6E21">
              <w:rPr>
                <w:b/>
                <w:bCs/>
                <w:sz w:val="24"/>
                <w:szCs w:val="24"/>
              </w:rPr>
              <w:t>1</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r w:rsidRPr="009D6E21">
              <w:rPr>
                <w:b/>
                <w:i/>
                <w:sz w:val="24"/>
                <w:szCs w:val="24"/>
              </w:rPr>
              <w:t>7.1</w:t>
            </w:r>
          </w:p>
        </w:tc>
        <w:tc>
          <w:tcPr>
            <w:tcW w:w="6025"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b/>
                <w:bCs/>
                <w:i/>
                <w:sz w:val="24"/>
                <w:szCs w:val="24"/>
              </w:rPr>
            </w:pPr>
            <w:r w:rsidRPr="009D6E21">
              <w:rPr>
                <w:b/>
                <w:bCs/>
                <w:i/>
                <w:sz w:val="24"/>
                <w:szCs w:val="24"/>
              </w:rPr>
              <w:t>Ứng dụng công nghệ thông tin</w:t>
            </w:r>
          </w:p>
        </w:tc>
        <w:tc>
          <w:tcPr>
            <w:tcW w:w="846" w:type="dxa"/>
            <w:tcBorders>
              <w:left w:val="single" w:sz="8" w:space="0" w:color="auto"/>
              <w:bottom w:val="dotted" w:sz="4" w:space="0" w:color="auto"/>
              <w:right w:val="single" w:sz="8" w:space="0" w:color="auto"/>
            </w:tcBorders>
            <w:noWrap/>
            <w:vAlign w:val="center"/>
          </w:tcPr>
          <w:p w:rsidR="00012106" w:rsidRPr="009D6E21" w:rsidRDefault="00E75DF7" w:rsidP="00A663A0">
            <w:pPr>
              <w:widowControl w:val="0"/>
              <w:spacing w:before="80" w:line="252" w:lineRule="auto"/>
              <w:jc w:val="center"/>
              <w:rPr>
                <w:b/>
                <w:bCs/>
                <w:i/>
                <w:sz w:val="24"/>
                <w:szCs w:val="24"/>
              </w:rPr>
            </w:pPr>
            <w:r w:rsidRPr="009D6E21">
              <w:rPr>
                <w:b/>
                <w:bCs/>
                <w:i/>
                <w:sz w:val="24"/>
                <w:szCs w:val="24"/>
              </w:rPr>
              <w:t xml:space="preserve"> </w:t>
            </w:r>
            <w:r w:rsidR="008657D5" w:rsidRPr="009D6E21">
              <w:rPr>
                <w:b/>
                <w:bCs/>
                <w:i/>
                <w:sz w:val="24"/>
                <w:szCs w:val="24"/>
              </w:rPr>
              <w:t>8</w:t>
            </w: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i/>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i/>
                <w:sz w:val="24"/>
                <w:szCs w:val="24"/>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rPr>
            </w:pPr>
          </w:p>
        </w:tc>
      </w:tr>
      <w:tr w:rsidR="009D6E21" w:rsidRPr="009D6E21" w:rsidTr="00012106">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p>
        </w:tc>
        <w:tc>
          <w:tcPr>
            <w:tcW w:w="6025" w:type="dxa"/>
            <w:tcBorders>
              <w:left w:val="single" w:sz="8" w:space="0" w:color="auto"/>
              <w:bottom w:val="dotted" w:sz="4" w:space="0" w:color="auto"/>
              <w:right w:val="single" w:sz="8" w:space="0" w:color="auto"/>
            </w:tcBorders>
            <w:noWrap/>
          </w:tcPr>
          <w:p w:rsidR="00012106" w:rsidRPr="009D6E21" w:rsidRDefault="00012106" w:rsidP="000B7034">
            <w:pPr>
              <w:widowControl w:val="0"/>
              <w:spacing w:before="80" w:line="252" w:lineRule="auto"/>
              <w:rPr>
                <w:bCs/>
                <w:sz w:val="24"/>
                <w:szCs w:val="24"/>
              </w:rPr>
            </w:pPr>
            <w:r w:rsidRPr="009D6E21">
              <w:rPr>
                <w:bCs/>
                <w:sz w:val="24"/>
                <w:szCs w:val="24"/>
              </w:rPr>
              <w:t>Trang thông tin điện tử</w:t>
            </w:r>
          </w:p>
        </w:tc>
        <w:tc>
          <w:tcPr>
            <w:tcW w:w="846" w:type="dxa"/>
            <w:tcBorders>
              <w:left w:val="single" w:sz="8" w:space="0" w:color="auto"/>
              <w:bottom w:val="dotted" w:sz="4" w:space="0" w:color="auto"/>
              <w:right w:val="single" w:sz="8" w:space="0" w:color="auto"/>
            </w:tcBorders>
            <w:noWrap/>
          </w:tcPr>
          <w:p w:rsidR="00012106" w:rsidRPr="009D6E21" w:rsidRDefault="00012106" w:rsidP="00012106">
            <w:pPr>
              <w:widowControl w:val="0"/>
              <w:spacing w:before="80" w:line="252" w:lineRule="auto"/>
              <w:jc w:val="center"/>
              <w:rPr>
                <w:bCs/>
                <w:sz w:val="24"/>
                <w:szCs w:val="24"/>
              </w:rPr>
            </w:pPr>
            <w:r w:rsidRPr="009D6E21">
              <w:rPr>
                <w:bCs/>
                <w:sz w:val="24"/>
                <w:szCs w:val="24"/>
              </w:rPr>
              <w:t>1</w:t>
            </w:r>
          </w:p>
        </w:tc>
        <w:tc>
          <w:tcPr>
            <w:tcW w:w="669" w:type="dxa"/>
            <w:tcBorders>
              <w:left w:val="single" w:sz="8" w:space="0" w:color="auto"/>
              <w:bottom w:val="dotted" w:sz="4" w:space="0" w:color="auto"/>
              <w:right w:val="single" w:sz="8" w:space="0" w:color="auto"/>
            </w:tcBorders>
          </w:tcPr>
          <w:p w:rsidR="00012106" w:rsidRPr="009D6E21" w:rsidRDefault="00012106" w:rsidP="00012106">
            <w:pPr>
              <w:widowControl w:val="0"/>
              <w:spacing w:before="80" w:line="252" w:lineRule="auto"/>
              <w:jc w:val="center"/>
              <w:rPr>
                <w:bCs/>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0B7034">
            <w:pPr>
              <w:widowControl w:val="0"/>
              <w:spacing w:before="80" w:line="252" w:lineRule="auto"/>
              <w:ind w:right="-53"/>
              <w:jc w:val="center"/>
              <w:rPr>
                <w:bCs/>
                <w:i/>
                <w:sz w:val="20"/>
                <w:szCs w:val="20"/>
              </w:rPr>
            </w:pPr>
            <w:r w:rsidRPr="009D6E21">
              <w:rPr>
                <w:bCs/>
                <w:i/>
                <w:sz w:val="20"/>
                <w:szCs w:val="20"/>
              </w:rPr>
              <w:t xml:space="preserve">Căn cứ kết quả đánh giá trang TTĐT trong kết quả </w:t>
            </w:r>
            <w:r w:rsidRPr="009D6E21">
              <w:rPr>
                <w:bCs/>
                <w:i/>
                <w:sz w:val="20"/>
                <w:szCs w:val="20"/>
              </w:rPr>
              <w:lastRenderedPageBreak/>
              <w:t>đánh giá xếp hạng mức độ ứng dụng CNTT</w:t>
            </w: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rPr>
            </w:pPr>
          </w:p>
        </w:tc>
      </w:tr>
      <w:tr w:rsidR="009D6E21" w:rsidRPr="009D6E21" w:rsidTr="00012106">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p>
        </w:tc>
        <w:tc>
          <w:tcPr>
            <w:tcW w:w="6025" w:type="dxa"/>
            <w:tcBorders>
              <w:left w:val="single" w:sz="8" w:space="0" w:color="auto"/>
              <w:bottom w:val="dotted" w:sz="4" w:space="0" w:color="auto"/>
              <w:right w:val="single" w:sz="8" w:space="0" w:color="auto"/>
            </w:tcBorders>
            <w:noWrap/>
          </w:tcPr>
          <w:p w:rsidR="00012106" w:rsidRPr="009D6E21" w:rsidRDefault="00012106" w:rsidP="00012106">
            <w:pPr>
              <w:widowControl w:val="0"/>
              <w:spacing w:before="80" w:line="252" w:lineRule="auto"/>
              <w:jc w:val="both"/>
              <w:rPr>
                <w:bCs/>
                <w:sz w:val="24"/>
                <w:szCs w:val="24"/>
              </w:rPr>
            </w:pPr>
            <w:r w:rsidRPr="009D6E21">
              <w:rPr>
                <w:bCs/>
                <w:sz w:val="24"/>
                <w:szCs w:val="24"/>
              </w:rPr>
              <w:t>a) Cung cấp thông tin theo quy định tại Nghị định số 43/2011/NĐ-CP</w:t>
            </w:r>
          </w:p>
          <w:p w:rsidR="00012106" w:rsidRPr="009D6E21" w:rsidRDefault="00012106" w:rsidP="00012106">
            <w:pPr>
              <w:widowControl w:val="0"/>
              <w:spacing w:before="80" w:line="252" w:lineRule="auto"/>
              <w:jc w:val="both"/>
              <w:rPr>
                <w:bCs/>
                <w:i/>
                <w:sz w:val="24"/>
                <w:szCs w:val="24"/>
              </w:rPr>
            </w:pPr>
            <w:r w:rsidRPr="009D6E21">
              <w:rPr>
                <w:bCs/>
                <w:i/>
                <w:sz w:val="24"/>
                <w:szCs w:val="24"/>
              </w:rPr>
              <w:t>- Đạt từ 80%: 0,5</w:t>
            </w:r>
          </w:p>
          <w:p w:rsidR="00012106" w:rsidRPr="009D6E21" w:rsidRDefault="00012106" w:rsidP="00012106">
            <w:pPr>
              <w:widowControl w:val="0"/>
              <w:spacing w:before="80" w:line="252" w:lineRule="auto"/>
              <w:jc w:val="both"/>
              <w:rPr>
                <w:bCs/>
                <w:sz w:val="24"/>
                <w:szCs w:val="24"/>
              </w:rPr>
            </w:pPr>
            <w:r w:rsidRPr="009D6E21">
              <w:rPr>
                <w:bCs/>
                <w:i/>
                <w:sz w:val="24"/>
                <w:szCs w:val="24"/>
              </w:rPr>
              <w:t>- Dưới 80%: 0</w:t>
            </w:r>
          </w:p>
        </w:tc>
        <w:tc>
          <w:tcPr>
            <w:tcW w:w="846" w:type="dxa"/>
            <w:tcBorders>
              <w:left w:val="single" w:sz="8" w:space="0" w:color="auto"/>
              <w:bottom w:val="dotted" w:sz="4" w:space="0" w:color="auto"/>
              <w:right w:val="single" w:sz="8" w:space="0" w:color="auto"/>
            </w:tcBorders>
            <w:noWrap/>
          </w:tcPr>
          <w:p w:rsidR="00012106" w:rsidRPr="009D6E21" w:rsidRDefault="00012106" w:rsidP="00012106">
            <w:pPr>
              <w:widowControl w:val="0"/>
              <w:spacing w:before="80" w:line="252" w:lineRule="auto"/>
              <w:jc w:val="center"/>
              <w:rPr>
                <w:bCs/>
                <w:sz w:val="24"/>
                <w:szCs w:val="24"/>
              </w:rPr>
            </w:pPr>
            <w:r w:rsidRPr="009D6E21">
              <w:rPr>
                <w:bCs/>
                <w:sz w:val="24"/>
                <w:szCs w:val="24"/>
              </w:rPr>
              <w:t>0,5</w:t>
            </w:r>
          </w:p>
          <w:p w:rsidR="00012106" w:rsidRPr="009D6E21" w:rsidRDefault="00012106" w:rsidP="00012106">
            <w:pPr>
              <w:widowControl w:val="0"/>
              <w:spacing w:before="80" w:line="252" w:lineRule="auto"/>
              <w:jc w:val="center"/>
              <w:rPr>
                <w:bCs/>
                <w:sz w:val="24"/>
                <w:szCs w:val="24"/>
              </w:rPr>
            </w:pPr>
          </w:p>
        </w:tc>
        <w:tc>
          <w:tcPr>
            <w:tcW w:w="669" w:type="dxa"/>
            <w:tcBorders>
              <w:left w:val="single" w:sz="8" w:space="0" w:color="auto"/>
              <w:bottom w:val="dotted" w:sz="4" w:space="0" w:color="auto"/>
              <w:right w:val="single" w:sz="8" w:space="0" w:color="auto"/>
            </w:tcBorders>
          </w:tcPr>
          <w:p w:rsidR="00012106" w:rsidRPr="009D6E21" w:rsidRDefault="00012106" w:rsidP="00012106">
            <w:pPr>
              <w:widowControl w:val="0"/>
              <w:spacing w:before="80" w:line="252" w:lineRule="auto"/>
              <w:jc w:val="center"/>
              <w:rPr>
                <w:bCs/>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012106">
            <w:pPr>
              <w:widowControl w:val="0"/>
              <w:spacing w:before="80" w:line="252" w:lineRule="auto"/>
              <w:ind w:right="-53"/>
              <w:jc w:val="center"/>
              <w:rPr>
                <w:bCs/>
                <w:i/>
                <w:sz w:val="20"/>
                <w:szCs w:val="20"/>
              </w:rPr>
            </w:pPr>
            <w:r w:rsidRPr="009D6E21">
              <w:rPr>
                <w:bCs/>
                <w:i/>
                <w:sz w:val="20"/>
                <w:szCs w:val="20"/>
              </w:rPr>
              <w:t>Đạt từ 80% tổng số điểm mục đánh giá mức độ cung cấp thông tin</w:t>
            </w: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rPr>
            </w:pPr>
          </w:p>
        </w:tc>
      </w:tr>
      <w:tr w:rsidR="009D6E21" w:rsidRPr="009D6E21" w:rsidTr="00012106">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p>
        </w:tc>
        <w:tc>
          <w:tcPr>
            <w:tcW w:w="6025" w:type="dxa"/>
            <w:tcBorders>
              <w:left w:val="single" w:sz="8" w:space="0" w:color="auto"/>
              <w:bottom w:val="dotted" w:sz="4" w:space="0" w:color="auto"/>
              <w:right w:val="single" w:sz="8" w:space="0" w:color="auto"/>
            </w:tcBorders>
            <w:noWrap/>
          </w:tcPr>
          <w:p w:rsidR="00012106" w:rsidRPr="009D6E21" w:rsidRDefault="00012106" w:rsidP="00012106">
            <w:pPr>
              <w:widowControl w:val="0"/>
              <w:spacing w:before="80" w:line="252" w:lineRule="auto"/>
              <w:jc w:val="both"/>
              <w:rPr>
                <w:bCs/>
                <w:sz w:val="24"/>
                <w:szCs w:val="24"/>
              </w:rPr>
            </w:pPr>
            <w:r w:rsidRPr="009D6E21">
              <w:rPr>
                <w:bCs/>
                <w:sz w:val="24"/>
                <w:szCs w:val="24"/>
              </w:rPr>
              <w:t>b) Tính đầy đủ, kịp thời của thông tin</w:t>
            </w:r>
          </w:p>
          <w:p w:rsidR="00012106" w:rsidRPr="009D6E21" w:rsidRDefault="00012106" w:rsidP="00012106">
            <w:pPr>
              <w:widowControl w:val="0"/>
              <w:spacing w:before="80" w:line="252" w:lineRule="auto"/>
              <w:jc w:val="both"/>
              <w:rPr>
                <w:bCs/>
                <w:i/>
                <w:sz w:val="24"/>
                <w:szCs w:val="24"/>
              </w:rPr>
            </w:pPr>
            <w:r w:rsidRPr="009D6E21">
              <w:rPr>
                <w:bCs/>
                <w:i/>
                <w:sz w:val="24"/>
                <w:szCs w:val="24"/>
              </w:rPr>
              <w:t>- Đầy đủ, kịp thời: 0,5</w:t>
            </w:r>
          </w:p>
          <w:p w:rsidR="00012106" w:rsidRPr="009D6E21" w:rsidRDefault="00012106" w:rsidP="00A0088D">
            <w:pPr>
              <w:widowControl w:val="0"/>
              <w:spacing w:before="80" w:line="252" w:lineRule="auto"/>
              <w:jc w:val="both"/>
              <w:rPr>
                <w:bCs/>
                <w:sz w:val="24"/>
                <w:szCs w:val="24"/>
              </w:rPr>
            </w:pPr>
            <w:r w:rsidRPr="009D6E21">
              <w:rPr>
                <w:bCs/>
                <w:i/>
                <w:sz w:val="24"/>
                <w:szCs w:val="24"/>
              </w:rPr>
              <w:t>- Không đầy đủ, kịp thời: 0</w:t>
            </w:r>
          </w:p>
        </w:tc>
        <w:tc>
          <w:tcPr>
            <w:tcW w:w="846" w:type="dxa"/>
            <w:tcBorders>
              <w:left w:val="single" w:sz="8" w:space="0" w:color="auto"/>
              <w:bottom w:val="dotted" w:sz="4" w:space="0" w:color="auto"/>
              <w:right w:val="single" w:sz="8" w:space="0" w:color="auto"/>
            </w:tcBorders>
            <w:noWrap/>
          </w:tcPr>
          <w:p w:rsidR="00012106" w:rsidRPr="009D6E21" w:rsidRDefault="00012106" w:rsidP="00012106">
            <w:pPr>
              <w:widowControl w:val="0"/>
              <w:spacing w:before="80" w:line="252" w:lineRule="auto"/>
              <w:jc w:val="center"/>
              <w:rPr>
                <w:sz w:val="24"/>
                <w:szCs w:val="24"/>
              </w:rPr>
            </w:pPr>
            <w:r w:rsidRPr="009D6E21">
              <w:rPr>
                <w:sz w:val="24"/>
                <w:szCs w:val="24"/>
              </w:rPr>
              <w:t>0,5</w:t>
            </w:r>
          </w:p>
          <w:p w:rsidR="00012106" w:rsidRPr="009D6E21" w:rsidRDefault="00012106" w:rsidP="00012106">
            <w:pPr>
              <w:widowControl w:val="0"/>
              <w:spacing w:before="80" w:line="252" w:lineRule="auto"/>
              <w:jc w:val="center"/>
              <w:rPr>
                <w:sz w:val="24"/>
                <w:szCs w:val="24"/>
              </w:rPr>
            </w:pPr>
          </w:p>
        </w:tc>
        <w:tc>
          <w:tcPr>
            <w:tcW w:w="669" w:type="dxa"/>
            <w:tcBorders>
              <w:left w:val="single" w:sz="8" w:space="0" w:color="auto"/>
              <w:bottom w:val="dotted" w:sz="4" w:space="0" w:color="auto"/>
              <w:right w:val="single" w:sz="8" w:space="0" w:color="auto"/>
            </w:tcBorders>
          </w:tcPr>
          <w:p w:rsidR="00012106" w:rsidRPr="009D6E21" w:rsidRDefault="00012106" w:rsidP="00012106">
            <w:pPr>
              <w:widowControl w:val="0"/>
              <w:spacing w:before="80" w:line="252" w:lineRule="auto"/>
              <w:jc w:val="center"/>
              <w:rPr>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012106">
            <w:pPr>
              <w:widowControl w:val="0"/>
              <w:spacing w:before="80" w:line="252" w:lineRule="auto"/>
              <w:ind w:right="-53"/>
              <w:jc w:val="center"/>
              <w:rPr>
                <w:i/>
                <w:sz w:val="20"/>
                <w:szCs w:val="20"/>
              </w:rPr>
            </w:pPr>
            <w:r w:rsidRPr="009D6E21">
              <w:rPr>
                <w:bCs/>
                <w:i/>
                <w:sz w:val="20"/>
                <w:szCs w:val="20"/>
              </w:rPr>
              <w:t>Đạt từ 80% tổng số điểm mục đánh giá tính kịp thời của thông tin</w:t>
            </w: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sz w:val="24"/>
                <w:szCs w:val="24"/>
              </w:rPr>
            </w:pPr>
            <w:r w:rsidRPr="009D6E21">
              <w:rPr>
                <w:sz w:val="24"/>
                <w:szCs w:val="24"/>
              </w:rPr>
              <w:t>7.1.1</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Cs/>
                <w:sz w:val="24"/>
                <w:szCs w:val="24"/>
              </w:rPr>
            </w:pPr>
            <w:r w:rsidRPr="009D6E21">
              <w:rPr>
                <w:bCs/>
                <w:sz w:val="24"/>
                <w:szCs w:val="24"/>
              </w:rPr>
              <w:t>Triển khai văn bản điện tử</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8657D5" w:rsidP="00A663A0">
            <w:pPr>
              <w:widowControl w:val="0"/>
              <w:spacing w:before="80" w:line="252" w:lineRule="auto"/>
              <w:jc w:val="center"/>
              <w:rPr>
                <w:sz w:val="24"/>
                <w:szCs w:val="24"/>
              </w:rPr>
            </w:pPr>
            <w:r w:rsidRPr="009D6E21">
              <w:rPr>
                <w:sz w:val="24"/>
                <w:szCs w:val="24"/>
              </w:rPr>
              <w:t xml:space="preserve">5 </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center"/>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center"/>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ind w:left="-84" w:right="-84"/>
              <w:jc w:val="center"/>
              <w:rPr>
                <w:sz w:val="24"/>
                <w:szCs w:val="24"/>
              </w:rPr>
            </w:pPr>
          </w:p>
        </w:tc>
        <w:tc>
          <w:tcPr>
            <w:tcW w:w="6025"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both"/>
              <w:rPr>
                <w:bCs/>
                <w:sz w:val="24"/>
                <w:szCs w:val="24"/>
              </w:rPr>
            </w:pPr>
            <w:r w:rsidRPr="009D6E21">
              <w:rPr>
                <w:bCs/>
                <w:sz w:val="24"/>
                <w:szCs w:val="24"/>
              </w:rPr>
              <w:t>a) Số hóa, ký số, luân chuyển, xử lý văn bản đi/đến trên phần mềm E-Office</w:t>
            </w:r>
          </w:p>
          <w:p w:rsidR="00E16652" w:rsidRPr="009D6E21" w:rsidRDefault="00E16652" w:rsidP="00A663A0">
            <w:pPr>
              <w:widowControl w:val="0"/>
              <w:spacing w:before="80" w:line="252" w:lineRule="auto"/>
              <w:jc w:val="both"/>
              <w:rPr>
                <w:bCs/>
                <w:i/>
                <w:sz w:val="24"/>
                <w:szCs w:val="24"/>
              </w:rPr>
            </w:pPr>
            <w:r w:rsidRPr="009D6E21">
              <w:rPr>
                <w:bCs/>
                <w:i/>
                <w:sz w:val="24"/>
                <w:szCs w:val="24"/>
              </w:rPr>
              <w:t>- Tất cả văn bản đến được số hóa, ký số, luân chuyển, xử lý trên phần mềm E-Office: 1</w:t>
            </w:r>
          </w:p>
          <w:p w:rsidR="00E16652" w:rsidRPr="009D6E21" w:rsidRDefault="00E16652" w:rsidP="00A663A0">
            <w:pPr>
              <w:widowControl w:val="0"/>
              <w:spacing w:before="80" w:line="252" w:lineRule="auto"/>
              <w:jc w:val="both"/>
              <w:rPr>
                <w:bCs/>
                <w:i/>
                <w:sz w:val="24"/>
                <w:szCs w:val="24"/>
              </w:rPr>
            </w:pPr>
            <w:r w:rsidRPr="009D6E21">
              <w:rPr>
                <w:bCs/>
                <w:i/>
                <w:sz w:val="24"/>
                <w:szCs w:val="24"/>
              </w:rPr>
              <w:t xml:space="preserve"> - Tất cả văn bản đi được tham mưu, xét duyệt trên phần mềm E-Office: 1</w:t>
            </w:r>
          </w:p>
        </w:tc>
        <w:tc>
          <w:tcPr>
            <w:tcW w:w="846"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center"/>
              <w:rPr>
                <w:sz w:val="24"/>
                <w:szCs w:val="24"/>
              </w:rPr>
            </w:pPr>
            <w:r w:rsidRPr="009D6E21">
              <w:rPr>
                <w:sz w:val="24"/>
                <w:szCs w:val="24"/>
              </w:rPr>
              <w:t>2</w:t>
            </w:r>
          </w:p>
          <w:p w:rsidR="00E16652" w:rsidRPr="009D6E21" w:rsidRDefault="00E16652" w:rsidP="00A663A0">
            <w:pPr>
              <w:widowControl w:val="0"/>
              <w:spacing w:before="80" w:line="252" w:lineRule="auto"/>
              <w:jc w:val="center"/>
              <w:rPr>
                <w:sz w:val="24"/>
                <w:szCs w:val="24"/>
              </w:rPr>
            </w:pPr>
          </w:p>
        </w:tc>
        <w:tc>
          <w:tcPr>
            <w:tcW w:w="669" w:type="dxa"/>
            <w:tcBorders>
              <w:top w:val="dotted" w:sz="4" w:space="0" w:color="auto"/>
              <w:left w:val="single" w:sz="8" w:space="0" w:color="auto"/>
              <w:bottom w:val="dotted" w:sz="4" w:space="0" w:color="auto"/>
              <w:right w:val="single" w:sz="8" w:space="0" w:color="auto"/>
            </w:tcBorders>
          </w:tcPr>
          <w:p w:rsidR="00E16652" w:rsidRPr="009D6E21" w:rsidRDefault="00E16652" w:rsidP="00A663A0">
            <w:pPr>
              <w:widowControl w:val="0"/>
              <w:spacing w:before="80" w:line="252" w:lineRule="auto"/>
              <w:jc w:val="center"/>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E16652" w:rsidRPr="009D6E21" w:rsidRDefault="00E16652" w:rsidP="00562662">
            <w:pPr>
              <w:widowControl w:val="0"/>
              <w:spacing w:before="80" w:line="252" w:lineRule="auto"/>
              <w:ind w:right="-53"/>
              <w:jc w:val="center"/>
              <w:rPr>
                <w:bCs/>
                <w:i/>
                <w:sz w:val="20"/>
                <w:szCs w:val="20"/>
              </w:rPr>
            </w:pPr>
            <w:r w:rsidRPr="009D6E21">
              <w:rPr>
                <w:bCs/>
                <w:i/>
                <w:sz w:val="20"/>
                <w:szCs w:val="20"/>
              </w:rPr>
              <w:t>Căn cứ kết quả đánh giá xếp hạng mức độ ứng dụng CNTT: Đơn vị phải đạt 100% đối với chỉ tiêu tương ứng trong đánh giá xếp hạng mức độ ứng dụng CNTT mới đạt điểm tiêu chí này</w:t>
            </w:r>
          </w:p>
        </w:tc>
        <w:tc>
          <w:tcPr>
            <w:tcW w:w="1290"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center"/>
              <w:rPr>
                <w:bCs/>
                <w:i/>
                <w:sz w:val="20"/>
                <w:szCs w:val="20"/>
              </w:rPr>
            </w:pPr>
            <w:r w:rsidRPr="009D6E21">
              <w:rPr>
                <w:bCs/>
                <w:i/>
                <w:sz w:val="20"/>
                <w:szCs w:val="20"/>
              </w:rPr>
              <w:t>Điểm mục này là tổng điểm các tiêu chí thành phần</w:t>
            </w: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ind w:left="-84" w:right="-84"/>
              <w:jc w:val="center"/>
              <w:rPr>
                <w:sz w:val="24"/>
                <w:szCs w:val="24"/>
              </w:rPr>
            </w:pPr>
          </w:p>
        </w:tc>
        <w:tc>
          <w:tcPr>
            <w:tcW w:w="6025" w:type="dxa"/>
            <w:tcBorders>
              <w:top w:val="dotted" w:sz="4" w:space="0" w:color="auto"/>
              <w:left w:val="single" w:sz="8" w:space="0" w:color="auto"/>
              <w:bottom w:val="dotted" w:sz="4" w:space="0" w:color="auto"/>
              <w:right w:val="single" w:sz="8" w:space="0" w:color="auto"/>
            </w:tcBorders>
            <w:noWrap/>
            <w:vAlign w:val="center"/>
          </w:tcPr>
          <w:p w:rsidR="00E16652" w:rsidRPr="009D6E21" w:rsidRDefault="00E16652" w:rsidP="008657D5">
            <w:pPr>
              <w:suppressAutoHyphens/>
              <w:spacing w:before="80" w:line="252" w:lineRule="auto"/>
              <w:jc w:val="both"/>
              <w:rPr>
                <w:strike/>
                <w:sz w:val="24"/>
              </w:rPr>
            </w:pPr>
            <w:r w:rsidRPr="009D6E21">
              <w:rPr>
                <w:sz w:val="24"/>
                <w:lang w:val="vi-VN"/>
              </w:rPr>
              <w:t>b) Tỷ lệ văn bản đi được gửi dưới dạng điện tử qua phần mềm E-Office trên tổng số văn bản đi trong năm của cơ quan</w:t>
            </w:r>
          </w:p>
          <w:p w:rsidR="00E16652" w:rsidRPr="009D6E21" w:rsidRDefault="00E16652" w:rsidP="008657D5">
            <w:pPr>
              <w:suppressAutoHyphens/>
              <w:spacing w:before="80" w:line="252" w:lineRule="auto"/>
              <w:jc w:val="both"/>
              <w:rPr>
                <w:i/>
                <w:sz w:val="24"/>
              </w:rPr>
            </w:pPr>
            <w:r w:rsidRPr="009D6E21">
              <w:rPr>
                <w:i/>
                <w:sz w:val="24"/>
                <w:lang w:val="vi-VN"/>
              </w:rPr>
              <w:t xml:space="preserve">- Đạt 100%: </w:t>
            </w:r>
            <w:r w:rsidRPr="009D6E21">
              <w:rPr>
                <w:i/>
                <w:sz w:val="24"/>
              </w:rPr>
              <w:t>3</w:t>
            </w:r>
          </w:p>
          <w:p w:rsidR="00E16652" w:rsidRPr="009D6E21" w:rsidRDefault="00E16652" w:rsidP="008657D5">
            <w:pPr>
              <w:suppressAutoHyphens/>
              <w:spacing w:before="80" w:line="252" w:lineRule="auto"/>
              <w:jc w:val="both"/>
              <w:rPr>
                <w:i/>
                <w:sz w:val="24"/>
              </w:rPr>
            </w:pPr>
            <w:r w:rsidRPr="009D6E21">
              <w:rPr>
                <w:i/>
                <w:sz w:val="24"/>
                <w:lang w:val="vi-VN"/>
              </w:rPr>
              <w:t xml:space="preserve">- Từ 90% - dưới 100%: </w:t>
            </w:r>
            <w:r w:rsidRPr="009D6E21">
              <w:rPr>
                <w:i/>
                <w:sz w:val="24"/>
              </w:rPr>
              <w:t>2</w:t>
            </w:r>
          </w:p>
          <w:p w:rsidR="00E16652" w:rsidRPr="009D6E21" w:rsidRDefault="00E16652" w:rsidP="008657D5">
            <w:pPr>
              <w:suppressAutoHyphens/>
              <w:spacing w:before="80" w:line="252" w:lineRule="auto"/>
              <w:jc w:val="both"/>
              <w:rPr>
                <w:i/>
                <w:sz w:val="24"/>
              </w:rPr>
            </w:pPr>
            <w:r w:rsidRPr="009D6E21">
              <w:rPr>
                <w:i/>
                <w:sz w:val="24"/>
                <w:lang w:val="vi-VN"/>
              </w:rPr>
              <w:t xml:space="preserve">- Từ 80% - dưới 90%: </w:t>
            </w:r>
            <w:r w:rsidRPr="009D6E21">
              <w:rPr>
                <w:i/>
                <w:sz w:val="24"/>
              </w:rPr>
              <w:t>1</w:t>
            </w:r>
          </w:p>
          <w:p w:rsidR="00E16652" w:rsidRPr="009D6E21" w:rsidRDefault="00E16652" w:rsidP="008657D5">
            <w:pPr>
              <w:suppressAutoHyphens/>
              <w:spacing w:before="80" w:line="252" w:lineRule="auto"/>
              <w:jc w:val="both"/>
              <w:rPr>
                <w:i/>
                <w:sz w:val="24"/>
              </w:rPr>
            </w:pPr>
            <w:r w:rsidRPr="009D6E21">
              <w:rPr>
                <w:i/>
                <w:sz w:val="24"/>
                <w:lang w:val="vi-VN"/>
              </w:rPr>
              <w:t>- Dưới 80%: 0</w:t>
            </w:r>
          </w:p>
        </w:tc>
        <w:tc>
          <w:tcPr>
            <w:tcW w:w="846" w:type="dxa"/>
            <w:tcBorders>
              <w:top w:val="dotted" w:sz="4" w:space="0" w:color="auto"/>
              <w:left w:val="single" w:sz="8" w:space="0" w:color="auto"/>
              <w:bottom w:val="dotted" w:sz="4" w:space="0" w:color="auto"/>
              <w:right w:val="single" w:sz="8" w:space="0" w:color="auto"/>
            </w:tcBorders>
            <w:noWrap/>
          </w:tcPr>
          <w:p w:rsidR="00E16652" w:rsidRPr="009D6E21" w:rsidRDefault="00E16652" w:rsidP="008657D5">
            <w:pPr>
              <w:suppressAutoHyphens/>
              <w:spacing w:before="80" w:line="252" w:lineRule="auto"/>
              <w:jc w:val="center"/>
              <w:rPr>
                <w:sz w:val="24"/>
              </w:rPr>
            </w:pPr>
            <w:r w:rsidRPr="009D6E21">
              <w:rPr>
                <w:sz w:val="24"/>
              </w:rPr>
              <w:t>3</w:t>
            </w:r>
          </w:p>
          <w:p w:rsidR="00E16652" w:rsidRPr="009D6E21" w:rsidRDefault="00E16652" w:rsidP="00A663A0">
            <w:pPr>
              <w:suppressAutoHyphens/>
              <w:spacing w:before="80" w:line="252" w:lineRule="auto"/>
              <w:jc w:val="center"/>
            </w:pPr>
          </w:p>
        </w:tc>
        <w:tc>
          <w:tcPr>
            <w:tcW w:w="669" w:type="dxa"/>
            <w:tcBorders>
              <w:top w:val="dotted" w:sz="4" w:space="0" w:color="auto"/>
              <w:left w:val="single" w:sz="8" w:space="0" w:color="auto"/>
              <w:bottom w:val="dotted" w:sz="4" w:space="0" w:color="auto"/>
              <w:right w:val="single" w:sz="8" w:space="0" w:color="auto"/>
            </w:tcBorders>
          </w:tcPr>
          <w:p w:rsidR="00E16652" w:rsidRPr="009D6E21" w:rsidRDefault="00E16652" w:rsidP="00A663A0">
            <w:pPr>
              <w:suppressAutoHyphens/>
              <w:spacing w:before="80" w:line="252" w:lineRule="auto"/>
              <w:jc w:val="center"/>
              <w:rPr>
                <w:sz w:val="24"/>
              </w:rPr>
            </w:pPr>
          </w:p>
        </w:tc>
        <w:tc>
          <w:tcPr>
            <w:tcW w:w="1128" w:type="dxa"/>
            <w:tcBorders>
              <w:top w:val="dotted" w:sz="4" w:space="0" w:color="auto"/>
              <w:left w:val="single" w:sz="8" w:space="0" w:color="auto"/>
              <w:bottom w:val="dotted" w:sz="4" w:space="0" w:color="auto"/>
              <w:right w:val="single" w:sz="8" w:space="0" w:color="auto"/>
            </w:tcBorders>
          </w:tcPr>
          <w:p w:rsidR="00E16652" w:rsidRPr="009D6E21" w:rsidRDefault="00E16652" w:rsidP="00562662">
            <w:pPr>
              <w:suppressAutoHyphens/>
              <w:spacing w:before="80" w:line="252" w:lineRule="auto"/>
              <w:ind w:right="-53"/>
              <w:jc w:val="center"/>
              <w:rPr>
                <w:i/>
                <w:sz w:val="20"/>
                <w:szCs w:val="20"/>
              </w:rPr>
            </w:pPr>
            <w:r w:rsidRPr="009D6E21">
              <w:rPr>
                <w:bCs/>
                <w:i/>
                <w:sz w:val="20"/>
                <w:szCs w:val="20"/>
              </w:rPr>
              <w:t>Căn cứ kết quả đánh giá chỉ tiêu tương ứng trong kết quả đánh giá xếp hạng mức độ ứng dụng CNTT</w:t>
            </w:r>
          </w:p>
        </w:tc>
        <w:tc>
          <w:tcPr>
            <w:tcW w:w="1290"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center"/>
              <w:rPr>
                <w:i/>
                <w:sz w:val="20"/>
                <w:szCs w:val="20"/>
              </w:rPr>
            </w:pPr>
            <w:r w:rsidRPr="009D6E21">
              <w:rPr>
                <w:i/>
                <w:sz w:val="20"/>
                <w:szCs w:val="20"/>
              </w:rPr>
              <w:t>Phù hợp với mục tiêu đề ra trong Kế hoạch CCHC tỉnh giai đoạn 2016 - 2020</w:t>
            </w:r>
          </w:p>
          <w:p w:rsidR="00E16652" w:rsidRPr="009D6E21" w:rsidRDefault="00E16652" w:rsidP="00A663A0">
            <w:pPr>
              <w:suppressAutoHyphens/>
              <w:spacing w:before="80" w:line="252" w:lineRule="auto"/>
              <w:jc w:val="center"/>
              <w:rPr>
                <w:i/>
                <w:sz w:val="20"/>
                <w:szCs w:val="20"/>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ind w:left="-84" w:right="-84"/>
              <w:jc w:val="center"/>
              <w:rPr>
                <w:sz w:val="24"/>
                <w:szCs w:val="24"/>
              </w:rPr>
            </w:pPr>
            <w:r w:rsidRPr="009D6E21">
              <w:rPr>
                <w:sz w:val="24"/>
                <w:szCs w:val="24"/>
              </w:rPr>
              <w:t>7.1.2</w:t>
            </w:r>
          </w:p>
        </w:tc>
        <w:tc>
          <w:tcPr>
            <w:tcW w:w="6025" w:type="dxa"/>
            <w:tcBorders>
              <w:top w:val="dotted" w:sz="4" w:space="0" w:color="auto"/>
              <w:left w:val="single" w:sz="8" w:space="0" w:color="auto"/>
              <w:bottom w:val="dotted" w:sz="4" w:space="0" w:color="auto"/>
              <w:right w:val="single" w:sz="8" w:space="0" w:color="auto"/>
            </w:tcBorders>
            <w:noWrap/>
          </w:tcPr>
          <w:p w:rsidR="00E16652" w:rsidRPr="009D6E21" w:rsidRDefault="00E16652" w:rsidP="005716CA">
            <w:pPr>
              <w:widowControl w:val="0"/>
              <w:spacing w:before="80" w:line="252" w:lineRule="auto"/>
              <w:jc w:val="both"/>
              <w:rPr>
                <w:bCs/>
                <w:sz w:val="24"/>
                <w:szCs w:val="24"/>
              </w:rPr>
            </w:pPr>
            <w:r w:rsidRPr="009D6E21">
              <w:rPr>
                <w:bCs/>
                <w:sz w:val="24"/>
                <w:szCs w:val="24"/>
              </w:rPr>
              <w:t xml:space="preserve">Sử dụng tài khoản thư </w:t>
            </w:r>
            <w:r w:rsidR="000B7034">
              <w:rPr>
                <w:bCs/>
                <w:sz w:val="24"/>
                <w:szCs w:val="24"/>
              </w:rPr>
              <w:t>điện tử công vụ trong công việc</w:t>
            </w:r>
          </w:p>
          <w:p w:rsidR="00E16652" w:rsidRPr="009D6E21" w:rsidRDefault="00E16652" w:rsidP="005716CA">
            <w:pPr>
              <w:widowControl w:val="0"/>
              <w:spacing w:before="80" w:line="252" w:lineRule="auto"/>
              <w:jc w:val="both"/>
              <w:rPr>
                <w:bCs/>
                <w:i/>
                <w:sz w:val="24"/>
                <w:szCs w:val="24"/>
              </w:rPr>
            </w:pPr>
            <w:r w:rsidRPr="009D6E21">
              <w:rPr>
                <w:bCs/>
                <w:i/>
                <w:sz w:val="24"/>
                <w:szCs w:val="24"/>
              </w:rPr>
              <w:t>- Thường xuyên sử dụng tài khoản thư điện tử công vụ trong công việc: 1</w:t>
            </w:r>
          </w:p>
          <w:p w:rsidR="00E16652" w:rsidRPr="009D6E21" w:rsidRDefault="00E16652" w:rsidP="005716CA">
            <w:pPr>
              <w:widowControl w:val="0"/>
              <w:spacing w:before="80" w:line="252" w:lineRule="auto"/>
              <w:jc w:val="both"/>
              <w:rPr>
                <w:bCs/>
                <w:sz w:val="24"/>
                <w:szCs w:val="24"/>
              </w:rPr>
            </w:pPr>
            <w:r w:rsidRPr="009D6E21">
              <w:rPr>
                <w:bCs/>
                <w:i/>
                <w:sz w:val="24"/>
                <w:szCs w:val="24"/>
              </w:rPr>
              <w:t>- Còn trường hợp sử dụng thư điện tử thương mại trong văn bản hành chính: 0</w:t>
            </w:r>
          </w:p>
        </w:tc>
        <w:tc>
          <w:tcPr>
            <w:tcW w:w="846"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center"/>
              <w:rPr>
                <w:bCs/>
                <w:sz w:val="24"/>
                <w:szCs w:val="24"/>
              </w:rPr>
            </w:pPr>
            <w:r w:rsidRPr="009D6E21">
              <w:rPr>
                <w:bCs/>
                <w:sz w:val="24"/>
                <w:szCs w:val="24"/>
              </w:rPr>
              <w:t>1</w:t>
            </w:r>
          </w:p>
        </w:tc>
        <w:tc>
          <w:tcPr>
            <w:tcW w:w="669" w:type="dxa"/>
            <w:tcBorders>
              <w:top w:val="dotted" w:sz="4" w:space="0" w:color="auto"/>
              <w:left w:val="single" w:sz="8" w:space="0" w:color="auto"/>
              <w:bottom w:val="dotted" w:sz="4" w:space="0" w:color="auto"/>
              <w:right w:val="single" w:sz="8" w:space="0" w:color="auto"/>
            </w:tcBorders>
          </w:tcPr>
          <w:p w:rsidR="00E16652" w:rsidRPr="009D6E21" w:rsidRDefault="00E16652" w:rsidP="00A663A0">
            <w:pPr>
              <w:widowControl w:val="0"/>
              <w:spacing w:before="80" w:line="252" w:lineRule="auto"/>
              <w:jc w:val="center"/>
              <w:rPr>
                <w:bCs/>
                <w:sz w:val="24"/>
                <w:szCs w:val="24"/>
              </w:rPr>
            </w:pPr>
          </w:p>
        </w:tc>
        <w:tc>
          <w:tcPr>
            <w:tcW w:w="1128" w:type="dxa"/>
            <w:tcBorders>
              <w:top w:val="dotted" w:sz="4" w:space="0" w:color="auto"/>
              <w:left w:val="single" w:sz="8" w:space="0" w:color="auto"/>
              <w:bottom w:val="dotted" w:sz="4" w:space="0" w:color="auto"/>
              <w:right w:val="single" w:sz="8" w:space="0" w:color="auto"/>
            </w:tcBorders>
          </w:tcPr>
          <w:p w:rsidR="00E16652" w:rsidRPr="009D6E21" w:rsidRDefault="00E16652" w:rsidP="00562662">
            <w:pPr>
              <w:widowControl w:val="0"/>
              <w:spacing w:before="80" w:line="252" w:lineRule="auto"/>
              <w:ind w:right="-53"/>
              <w:jc w:val="center"/>
              <w:rPr>
                <w:bCs/>
                <w:sz w:val="24"/>
                <w:szCs w:val="24"/>
              </w:rPr>
            </w:pPr>
            <w:r w:rsidRPr="009D6E21">
              <w:rPr>
                <w:bCs/>
                <w:i/>
                <w:sz w:val="20"/>
                <w:szCs w:val="20"/>
              </w:rPr>
              <w:t>Căn cứ kết quả đánh giá chỉ tiêu tương ứng trong kết quả đánh giá xếp hạng mức độ ứng dụng CNTT</w:t>
            </w:r>
          </w:p>
        </w:tc>
        <w:tc>
          <w:tcPr>
            <w:tcW w:w="1290"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center"/>
              <w:rPr>
                <w:bCs/>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ind w:left="-84" w:right="-84"/>
              <w:jc w:val="center"/>
              <w:rPr>
                <w:sz w:val="24"/>
                <w:szCs w:val="24"/>
              </w:rPr>
            </w:pPr>
            <w:r w:rsidRPr="009D6E21">
              <w:rPr>
                <w:sz w:val="24"/>
                <w:szCs w:val="24"/>
              </w:rPr>
              <w:lastRenderedPageBreak/>
              <w:t>7.1.3</w:t>
            </w:r>
          </w:p>
        </w:tc>
        <w:tc>
          <w:tcPr>
            <w:tcW w:w="6025"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both"/>
              <w:rPr>
                <w:bCs/>
                <w:sz w:val="24"/>
                <w:szCs w:val="24"/>
              </w:rPr>
            </w:pPr>
            <w:r w:rsidRPr="009D6E21">
              <w:rPr>
                <w:bCs/>
                <w:sz w:val="24"/>
                <w:szCs w:val="24"/>
              </w:rPr>
              <w:t>Sử dụng chứng thư số, chữ ký số trên văn bản điện tử</w:t>
            </w:r>
          </w:p>
          <w:p w:rsidR="00E16652" w:rsidRPr="009D6E21" w:rsidRDefault="00E16652" w:rsidP="00A663A0">
            <w:pPr>
              <w:widowControl w:val="0"/>
              <w:spacing w:before="80" w:line="252" w:lineRule="auto"/>
              <w:jc w:val="both"/>
              <w:rPr>
                <w:bCs/>
                <w:i/>
                <w:sz w:val="24"/>
                <w:szCs w:val="24"/>
              </w:rPr>
            </w:pPr>
            <w:r w:rsidRPr="009D6E21">
              <w:rPr>
                <w:bCs/>
                <w:i/>
                <w:sz w:val="24"/>
                <w:szCs w:val="24"/>
              </w:rPr>
              <w:t>- 100% văn bản điện tử do cơ quan phát hành có đầy đủ chứng thư số cơ quan và chữ ký số của lãnh đạo cơ quan: 1</w:t>
            </w:r>
          </w:p>
          <w:p w:rsidR="00E16652" w:rsidRPr="009D6E21" w:rsidRDefault="00E16652" w:rsidP="00A663A0">
            <w:pPr>
              <w:widowControl w:val="0"/>
              <w:spacing w:before="80" w:line="252" w:lineRule="auto"/>
              <w:jc w:val="both"/>
              <w:rPr>
                <w:bCs/>
                <w:i/>
                <w:sz w:val="24"/>
                <w:szCs w:val="24"/>
              </w:rPr>
            </w:pPr>
            <w:r w:rsidRPr="009D6E21">
              <w:rPr>
                <w:bCs/>
                <w:i/>
                <w:sz w:val="24"/>
                <w:szCs w:val="24"/>
              </w:rPr>
              <w:t>- Còn văn bản điện tử do cơ quan phát hành thiếu chứng thư số cơ quan hoặc chữ ký số của lãnh đạo cơ quan: 0,</w:t>
            </w:r>
            <w:r w:rsidR="0054240E" w:rsidRPr="009D6E21">
              <w:rPr>
                <w:bCs/>
                <w:i/>
                <w:sz w:val="24"/>
                <w:szCs w:val="24"/>
              </w:rPr>
              <w:t>5</w:t>
            </w:r>
          </w:p>
          <w:p w:rsidR="00E16652" w:rsidRPr="009D6E21" w:rsidRDefault="00E16652" w:rsidP="00A663A0">
            <w:pPr>
              <w:widowControl w:val="0"/>
              <w:spacing w:before="80" w:line="252" w:lineRule="auto"/>
              <w:jc w:val="both"/>
              <w:rPr>
                <w:bCs/>
                <w:sz w:val="24"/>
                <w:szCs w:val="24"/>
              </w:rPr>
            </w:pPr>
            <w:r w:rsidRPr="009D6E21">
              <w:rPr>
                <w:bCs/>
                <w:i/>
                <w:sz w:val="24"/>
                <w:szCs w:val="24"/>
              </w:rPr>
              <w:t>- Chưa sử dụng: 0</w:t>
            </w:r>
          </w:p>
        </w:tc>
        <w:tc>
          <w:tcPr>
            <w:tcW w:w="846"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center"/>
              <w:rPr>
                <w:bCs/>
                <w:sz w:val="24"/>
                <w:szCs w:val="24"/>
              </w:rPr>
            </w:pPr>
            <w:r w:rsidRPr="009D6E21">
              <w:rPr>
                <w:bCs/>
                <w:sz w:val="24"/>
                <w:szCs w:val="24"/>
              </w:rPr>
              <w:t>1</w:t>
            </w:r>
          </w:p>
        </w:tc>
        <w:tc>
          <w:tcPr>
            <w:tcW w:w="669" w:type="dxa"/>
            <w:tcBorders>
              <w:top w:val="dotted" w:sz="4" w:space="0" w:color="auto"/>
              <w:left w:val="single" w:sz="8" w:space="0" w:color="auto"/>
              <w:bottom w:val="dotted" w:sz="4" w:space="0" w:color="auto"/>
              <w:right w:val="single" w:sz="8" w:space="0" w:color="auto"/>
            </w:tcBorders>
          </w:tcPr>
          <w:p w:rsidR="00E16652" w:rsidRPr="009D6E21" w:rsidRDefault="00E16652" w:rsidP="00A663A0">
            <w:pPr>
              <w:widowControl w:val="0"/>
              <w:spacing w:before="80" w:line="252" w:lineRule="auto"/>
              <w:jc w:val="center"/>
              <w:rPr>
                <w:bCs/>
                <w:sz w:val="24"/>
                <w:szCs w:val="24"/>
              </w:rPr>
            </w:pPr>
          </w:p>
        </w:tc>
        <w:tc>
          <w:tcPr>
            <w:tcW w:w="1128" w:type="dxa"/>
            <w:tcBorders>
              <w:top w:val="dotted" w:sz="4" w:space="0" w:color="auto"/>
              <w:left w:val="single" w:sz="8" w:space="0" w:color="auto"/>
              <w:bottom w:val="dotted" w:sz="4" w:space="0" w:color="auto"/>
              <w:right w:val="single" w:sz="8" w:space="0" w:color="auto"/>
            </w:tcBorders>
          </w:tcPr>
          <w:p w:rsidR="00E16652" w:rsidRPr="009D6E21" w:rsidRDefault="00E16652" w:rsidP="00562662">
            <w:pPr>
              <w:widowControl w:val="0"/>
              <w:spacing w:before="80" w:line="252" w:lineRule="auto"/>
              <w:ind w:right="-53"/>
              <w:jc w:val="center"/>
              <w:rPr>
                <w:bCs/>
                <w:sz w:val="24"/>
                <w:szCs w:val="24"/>
              </w:rPr>
            </w:pPr>
            <w:r w:rsidRPr="009D6E21">
              <w:rPr>
                <w:bCs/>
                <w:i/>
                <w:sz w:val="20"/>
                <w:szCs w:val="20"/>
              </w:rPr>
              <w:t>Căn cứ kết quả đánh giá chỉ tiêu tương ứng trong kết quả đánh giá xếp hạng mức độ ứng dụng CNTT</w:t>
            </w:r>
          </w:p>
        </w:tc>
        <w:tc>
          <w:tcPr>
            <w:tcW w:w="1290" w:type="dxa"/>
            <w:tcBorders>
              <w:top w:val="dotted" w:sz="4" w:space="0" w:color="auto"/>
              <w:left w:val="single" w:sz="8" w:space="0" w:color="auto"/>
              <w:bottom w:val="dotted" w:sz="4" w:space="0" w:color="auto"/>
              <w:right w:val="single" w:sz="8" w:space="0" w:color="auto"/>
            </w:tcBorders>
            <w:noWrap/>
          </w:tcPr>
          <w:p w:rsidR="00E16652" w:rsidRPr="009D6E21" w:rsidRDefault="00E16652" w:rsidP="00A663A0">
            <w:pPr>
              <w:widowControl w:val="0"/>
              <w:spacing w:before="80" w:line="252" w:lineRule="auto"/>
              <w:jc w:val="center"/>
              <w:rPr>
                <w:bCs/>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r w:rsidRPr="009D6E21">
              <w:rPr>
                <w:b/>
                <w:i/>
                <w:sz w:val="24"/>
                <w:szCs w:val="24"/>
              </w:rPr>
              <w:t>7.2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F24EB1">
            <w:pPr>
              <w:widowControl w:val="0"/>
              <w:spacing w:before="80" w:line="252" w:lineRule="auto"/>
              <w:jc w:val="both"/>
              <w:rPr>
                <w:b/>
                <w:bCs/>
                <w:i/>
                <w:sz w:val="24"/>
                <w:szCs w:val="24"/>
              </w:rPr>
            </w:pPr>
            <w:r w:rsidRPr="009D6E21">
              <w:rPr>
                <w:b/>
                <w:bCs/>
                <w:i/>
                <w:sz w:val="24"/>
                <w:szCs w:val="24"/>
              </w:rPr>
              <w:t>Áp dụng Hệ thống quản lý chất lượng theo Tiêu chuẩn quốc gia TCVN ISO 9001</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3</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i/>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i/>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i/>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0B7034">
            <w:pPr>
              <w:widowControl w:val="0"/>
              <w:spacing w:before="80" w:line="252" w:lineRule="auto"/>
              <w:ind w:left="-84" w:right="-84"/>
              <w:jc w:val="center"/>
              <w:rPr>
                <w:sz w:val="24"/>
                <w:szCs w:val="24"/>
              </w:rPr>
            </w:pPr>
            <w:r w:rsidRPr="009D6E21">
              <w:rPr>
                <w:sz w:val="24"/>
                <w:szCs w:val="24"/>
              </w:rPr>
              <w:t>7.2.1</w:t>
            </w:r>
          </w:p>
        </w:tc>
        <w:tc>
          <w:tcPr>
            <w:tcW w:w="6025" w:type="dxa"/>
            <w:tcBorders>
              <w:top w:val="dotted" w:sz="4" w:space="0" w:color="auto"/>
              <w:left w:val="single" w:sz="8" w:space="0" w:color="auto"/>
              <w:bottom w:val="dotted" w:sz="4" w:space="0" w:color="auto"/>
              <w:right w:val="single" w:sz="8" w:space="0" w:color="auto"/>
            </w:tcBorders>
            <w:noWrap/>
          </w:tcPr>
          <w:p w:rsidR="00016DD8" w:rsidRPr="009D6E21" w:rsidRDefault="00016DD8" w:rsidP="000B7034">
            <w:pPr>
              <w:widowControl w:val="0"/>
              <w:spacing w:before="80" w:line="252" w:lineRule="auto"/>
              <w:jc w:val="both"/>
              <w:rPr>
                <w:sz w:val="24"/>
                <w:szCs w:val="24"/>
              </w:rPr>
            </w:pPr>
            <w:r w:rsidRPr="009D6E21">
              <w:rPr>
                <w:sz w:val="24"/>
                <w:szCs w:val="24"/>
                <w:lang w:val="vi-VN"/>
              </w:rPr>
              <w:t xml:space="preserve">Thực hiện </w:t>
            </w:r>
            <w:r w:rsidRPr="009D6E21">
              <w:rPr>
                <w:sz w:val="24"/>
                <w:szCs w:val="24"/>
              </w:rPr>
              <w:t xml:space="preserve">công bố </w:t>
            </w:r>
            <w:r w:rsidRPr="009D6E21">
              <w:rPr>
                <w:sz w:val="24"/>
                <w:szCs w:val="24"/>
                <w:lang w:val="vi-VN"/>
              </w:rPr>
              <w:t>áp dụng hệ thống quản lý chất lượng</w:t>
            </w:r>
            <w:r w:rsidRPr="009D6E21">
              <w:rPr>
                <w:sz w:val="24"/>
                <w:szCs w:val="24"/>
              </w:rPr>
              <w:t xml:space="preserve"> theo TCVN</w:t>
            </w:r>
            <w:r w:rsidRPr="009D6E21">
              <w:rPr>
                <w:sz w:val="24"/>
                <w:szCs w:val="24"/>
                <w:lang w:val="vi-VN"/>
              </w:rPr>
              <w:t xml:space="preserve"> ISO 9001 </w:t>
            </w:r>
            <w:r w:rsidRPr="009D6E21">
              <w:rPr>
                <w:sz w:val="24"/>
                <w:szCs w:val="24"/>
              </w:rPr>
              <w:t xml:space="preserve">cho tất cả các hoạt động liên quan đến giải quyết thủ tục hành chính cho tổ chức, cá nhân </w:t>
            </w:r>
          </w:p>
          <w:p w:rsidR="00016DD8" w:rsidRPr="009D6E21" w:rsidRDefault="00016DD8" w:rsidP="000B7034">
            <w:pPr>
              <w:widowControl w:val="0"/>
              <w:spacing w:before="80" w:line="252" w:lineRule="auto"/>
              <w:ind w:left="-57" w:right="-57"/>
              <w:jc w:val="both"/>
              <w:rPr>
                <w:sz w:val="24"/>
                <w:szCs w:val="24"/>
              </w:rPr>
            </w:pPr>
            <w:r w:rsidRPr="009D6E21">
              <w:rPr>
                <w:sz w:val="24"/>
                <w:szCs w:val="24"/>
              </w:rPr>
              <w:t>- Có bản công bố áp dụng HTQLCL theo mẫu quy định tại Quyết định số 19/2014/QĐ-TTg:</w:t>
            </w:r>
          </w:p>
          <w:p w:rsidR="00016DD8" w:rsidRPr="009D6E21" w:rsidRDefault="00016DD8" w:rsidP="000B7034">
            <w:pPr>
              <w:widowControl w:val="0"/>
              <w:spacing w:before="80" w:line="252" w:lineRule="auto"/>
              <w:jc w:val="both"/>
              <w:rPr>
                <w:i/>
                <w:sz w:val="24"/>
                <w:szCs w:val="24"/>
              </w:rPr>
            </w:pPr>
            <w:r w:rsidRPr="009D6E21">
              <w:rPr>
                <w:i/>
                <w:sz w:val="24"/>
                <w:szCs w:val="24"/>
              </w:rPr>
              <w:t xml:space="preserve">+ Bản công bố được thông báo bằng văn bản đến </w:t>
            </w:r>
            <w:r w:rsidR="006A7646" w:rsidRPr="009D6E21">
              <w:rPr>
                <w:i/>
                <w:sz w:val="24"/>
                <w:szCs w:val="24"/>
              </w:rPr>
              <w:t>cơ quan đầu mối theo dõi ISO</w:t>
            </w:r>
            <w:r w:rsidRPr="009D6E21">
              <w:rPr>
                <w:i/>
                <w:sz w:val="24"/>
                <w:szCs w:val="24"/>
              </w:rPr>
              <w:t>: 0,25</w:t>
            </w:r>
          </w:p>
          <w:p w:rsidR="00016DD8" w:rsidRPr="009D6E21" w:rsidRDefault="00016DD8" w:rsidP="000B7034">
            <w:pPr>
              <w:widowControl w:val="0"/>
              <w:spacing w:before="80" w:line="252" w:lineRule="auto"/>
              <w:jc w:val="both"/>
              <w:rPr>
                <w:i/>
                <w:sz w:val="24"/>
                <w:szCs w:val="24"/>
              </w:rPr>
            </w:pPr>
            <w:r w:rsidRPr="009D6E21">
              <w:rPr>
                <w:i/>
                <w:sz w:val="24"/>
                <w:szCs w:val="24"/>
              </w:rPr>
              <w:t>+ Niêm yết tại trụ sở cơ quan và công bố đầy đủ trên Trang thông tin điện tử của cơ quan</w:t>
            </w:r>
            <w:r w:rsidR="00652779" w:rsidRPr="009D6E21">
              <w:rPr>
                <w:i/>
                <w:sz w:val="24"/>
                <w:szCs w:val="24"/>
              </w:rPr>
              <w:t xml:space="preserve"> (hoặc của cấp huyện)</w:t>
            </w:r>
            <w:r w:rsidRPr="009D6E21">
              <w:rPr>
                <w:i/>
                <w:sz w:val="24"/>
                <w:szCs w:val="24"/>
              </w:rPr>
              <w:t>: 0,25</w:t>
            </w:r>
          </w:p>
          <w:p w:rsidR="00012106" w:rsidRPr="009D6E21" w:rsidRDefault="00016DD8" w:rsidP="000B7034">
            <w:pPr>
              <w:widowControl w:val="0"/>
              <w:spacing w:before="80" w:line="252" w:lineRule="auto"/>
              <w:jc w:val="both"/>
              <w:rPr>
                <w:bCs/>
                <w:sz w:val="24"/>
                <w:szCs w:val="24"/>
              </w:rPr>
            </w:pPr>
            <w:r w:rsidRPr="009D6E21">
              <w:rPr>
                <w:sz w:val="24"/>
                <w:szCs w:val="24"/>
              </w:rPr>
              <w:t>- Không có bản công bố hoặc bả</w:t>
            </w:r>
            <w:r w:rsidR="00652779" w:rsidRPr="009D6E21">
              <w:rPr>
                <w:sz w:val="24"/>
                <w:szCs w:val="24"/>
              </w:rPr>
              <w:t>n công bố áp dụng HTQLCL không</w:t>
            </w:r>
            <w:r w:rsidRPr="009D6E21">
              <w:rPr>
                <w:sz w:val="24"/>
                <w:szCs w:val="24"/>
              </w:rPr>
              <w:t xml:space="preserve"> theo mẫu quy định tại Quyết định số 19/2014/QĐ-TTg: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Cs/>
                <w:sz w:val="24"/>
                <w:szCs w:val="24"/>
              </w:rPr>
            </w:pPr>
            <w:r w:rsidRPr="009D6E21">
              <w:rPr>
                <w:bCs/>
                <w:sz w:val="24"/>
                <w:szCs w:val="24"/>
              </w:rPr>
              <w:t>0,5</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i/>
                <w:sz w:val="20"/>
                <w:szCs w:val="20"/>
              </w:rPr>
              <w:t>Điểm mục này là tổng điểm các tiêu chí thành phần</w:t>
            </w: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0B7034">
            <w:pPr>
              <w:widowControl w:val="0"/>
              <w:spacing w:before="80" w:line="252" w:lineRule="auto"/>
              <w:ind w:left="-84" w:right="-84"/>
              <w:jc w:val="center"/>
              <w:rPr>
                <w:sz w:val="24"/>
                <w:szCs w:val="24"/>
              </w:rPr>
            </w:pPr>
            <w:r w:rsidRPr="009D6E21">
              <w:rPr>
                <w:sz w:val="24"/>
                <w:szCs w:val="24"/>
              </w:rPr>
              <w:t>7.2.2</w:t>
            </w:r>
          </w:p>
        </w:tc>
        <w:tc>
          <w:tcPr>
            <w:tcW w:w="6025" w:type="dxa"/>
            <w:tcBorders>
              <w:top w:val="dotted" w:sz="4" w:space="0" w:color="auto"/>
              <w:left w:val="single" w:sz="8" w:space="0" w:color="auto"/>
              <w:bottom w:val="dotted" w:sz="4" w:space="0" w:color="auto"/>
              <w:right w:val="single" w:sz="8" w:space="0" w:color="auto"/>
            </w:tcBorders>
            <w:noWrap/>
          </w:tcPr>
          <w:p w:rsidR="00016DD8" w:rsidRPr="009D6E21" w:rsidRDefault="00016DD8" w:rsidP="000B7034">
            <w:pPr>
              <w:widowControl w:val="0"/>
              <w:spacing w:before="80" w:line="252" w:lineRule="auto"/>
              <w:jc w:val="both"/>
              <w:rPr>
                <w:sz w:val="24"/>
                <w:szCs w:val="24"/>
              </w:rPr>
            </w:pPr>
            <w:r w:rsidRPr="009D6E21">
              <w:rPr>
                <w:sz w:val="24"/>
                <w:szCs w:val="24"/>
                <w:lang w:val="vi-VN"/>
              </w:rPr>
              <w:t xml:space="preserve">Thực hiện áp dụng và duy trì tốt hệ thống quản lý chất lượng </w:t>
            </w:r>
            <w:r w:rsidRPr="009D6E21">
              <w:rPr>
                <w:sz w:val="24"/>
                <w:szCs w:val="24"/>
              </w:rPr>
              <w:t xml:space="preserve">theo TCVN </w:t>
            </w:r>
            <w:r w:rsidRPr="009D6E21">
              <w:rPr>
                <w:sz w:val="24"/>
                <w:szCs w:val="24"/>
                <w:lang w:val="vi-VN"/>
              </w:rPr>
              <w:t>ISO 9001vào hoạt động</w:t>
            </w:r>
            <w:r w:rsidRPr="009D6E21">
              <w:rPr>
                <w:sz w:val="24"/>
                <w:szCs w:val="24"/>
              </w:rPr>
              <w:t>, gồm các hoạt động:</w:t>
            </w:r>
          </w:p>
          <w:p w:rsidR="00016DD8" w:rsidRPr="009D6E21" w:rsidRDefault="00016DD8" w:rsidP="000B7034">
            <w:pPr>
              <w:widowControl w:val="0"/>
              <w:spacing w:before="80" w:line="252" w:lineRule="auto"/>
              <w:ind w:left="-57" w:right="-57"/>
              <w:jc w:val="both"/>
              <w:rPr>
                <w:i/>
                <w:sz w:val="24"/>
                <w:szCs w:val="24"/>
              </w:rPr>
            </w:pPr>
            <w:r w:rsidRPr="009D6E21">
              <w:rPr>
                <w:i/>
                <w:sz w:val="24"/>
                <w:szCs w:val="24"/>
              </w:rPr>
              <w:t xml:space="preserve">- Có chính sách chất lượng: 0,25 </w:t>
            </w:r>
          </w:p>
          <w:p w:rsidR="00016DD8" w:rsidRPr="009D6E21" w:rsidRDefault="00016DD8" w:rsidP="000B7034">
            <w:pPr>
              <w:widowControl w:val="0"/>
              <w:spacing w:before="80" w:line="252" w:lineRule="auto"/>
              <w:jc w:val="both"/>
              <w:rPr>
                <w:i/>
                <w:sz w:val="24"/>
                <w:szCs w:val="24"/>
              </w:rPr>
            </w:pPr>
            <w:r w:rsidRPr="009D6E21">
              <w:rPr>
                <w:i/>
                <w:sz w:val="24"/>
                <w:szCs w:val="24"/>
              </w:rPr>
              <w:t>- Đánh giá thực hiện mục tiêu chất lượng năm trước (trước ngày 15/12 năm trước): 0,25</w:t>
            </w:r>
          </w:p>
          <w:p w:rsidR="00016DD8" w:rsidRPr="009D6E21" w:rsidRDefault="00016DD8" w:rsidP="000B7034">
            <w:pPr>
              <w:widowControl w:val="0"/>
              <w:spacing w:before="80" w:line="252" w:lineRule="auto"/>
              <w:jc w:val="both"/>
              <w:rPr>
                <w:i/>
                <w:sz w:val="24"/>
                <w:szCs w:val="24"/>
              </w:rPr>
            </w:pPr>
            <w:r w:rsidRPr="009D6E21">
              <w:rPr>
                <w:i/>
                <w:sz w:val="24"/>
                <w:szCs w:val="24"/>
              </w:rPr>
              <w:t xml:space="preserve">- Ban hành mục tiêu chất lượng của cơ quan (trước ngày </w:t>
            </w:r>
            <w:r w:rsidR="00044FAC" w:rsidRPr="009D6E21">
              <w:rPr>
                <w:i/>
                <w:sz w:val="24"/>
                <w:szCs w:val="24"/>
              </w:rPr>
              <w:t>3</w:t>
            </w:r>
            <w:r w:rsidRPr="009D6E21">
              <w:rPr>
                <w:i/>
                <w:sz w:val="24"/>
                <w:szCs w:val="24"/>
              </w:rPr>
              <w:t>1/01 hàng năm): 0,25</w:t>
            </w:r>
          </w:p>
          <w:p w:rsidR="00016DD8" w:rsidRPr="009D6E21" w:rsidRDefault="00016DD8" w:rsidP="000B7034">
            <w:pPr>
              <w:widowControl w:val="0"/>
              <w:spacing w:before="80" w:line="252" w:lineRule="auto"/>
              <w:jc w:val="both"/>
              <w:rPr>
                <w:i/>
                <w:sz w:val="24"/>
                <w:szCs w:val="24"/>
              </w:rPr>
            </w:pPr>
            <w:r w:rsidRPr="009D6E21">
              <w:rPr>
                <w:i/>
                <w:sz w:val="24"/>
                <w:szCs w:val="24"/>
              </w:rPr>
              <w:t>- Tổ chức hoạt động đánh giá nội bộ định kỳ trong năm (ít nhất 01 năm/lần, hoàn thành trước ngày 10/12 hàng năm): 0,5</w:t>
            </w:r>
          </w:p>
          <w:p w:rsidR="00016DD8" w:rsidRPr="009D6E21" w:rsidRDefault="00016DD8" w:rsidP="000B7034">
            <w:pPr>
              <w:widowControl w:val="0"/>
              <w:spacing w:before="80" w:line="252" w:lineRule="auto"/>
              <w:jc w:val="both"/>
              <w:rPr>
                <w:i/>
                <w:sz w:val="24"/>
                <w:szCs w:val="24"/>
              </w:rPr>
            </w:pPr>
            <w:r w:rsidRPr="009D6E21">
              <w:rPr>
                <w:i/>
                <w:sz w:val="24"/>
                <w:szCs w:val="24"/>
              </w:rPr>
              <w:t>- Tiến hành xem xét của lãnh đạo trong năm (ít nhất 01 lần/năm, tổng hợp kết quả trước ngày 15/12 hàng năm): 0,25</w:t>
            </w:r>
          </w:p>
          <w:p w:rsidR="00012106" w:rsidRPr="009D6E21" w:rsidRDefault="00016DD8" w:rsidP="000B7034">
            <w:pPr>
              <w:widowControl w:val="0"/>
              <w:spacing w:before="80" w:line="252" w:lineRule="auto"/>
              <w:jc w:val="both"/>
              <w:rPr>
                <w:bCs/>
                <w:sz w:val="24"/>
                <w:szCs w:val="24"/>
              </w:rPr>
            </w:pPr>
            <w:r w:rsidRPr="009D6E21">
              <w:rPr>
                <w:i/>
                <w:sz w:val="24"/>
                <w:szCs w:val="24"/>
              </w:rPr>
              <w:t>- Tiến hành đo lường sự hài lòng của khách hàng (trước ngày 15/12 hằng năm): 0,5</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6DD8" w:rsidP="00016DD8">
            <w:pPr>
              <w:widowControl w:val="0"/>
              <w:spacing w:before="80" w:line="252" w:lineRule="auto"/>
              <w:jc w:val="center"/>
              <w:rPr>
                <w:bCs/>
                <w:sz w:val="24"/>
                <w:szCs w:val="24"/>
              </w:rPr>
            </w:pPr>
            <w:r w:rsidRPr="009D6E21">
              <w:rPr>
                <w:bCs/>
                <w:sz w:val="24"/>
                <w:szCs w:val="24"/>
              </w:rPr>
              <w:t>2</w:t>
            </w: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i/>
                <w:sz w:val="20"/>
                <w:szCs w:val="20"/>
              </w:rPr>
              <w:t>Điểm mục này là tổng điểm các tiêu chí thành phần</w:t>
            </w:r>
          </w:p>
        </w:tc>
      </w:tr>
      <w:tr w:rsidR="009D6E21" w:rsidRPr="009D6E21" w:rsidTr="00A37453">
        <w:trPr>
          <w:trHeight w:val="315"/>
          <w:jc w:val="center"/>
        </w:trPr>
        <w:tc>
          <w:tcPr>
            <w:tcW w:w="737" w:type="dxa"/>
            <w:tcBorders>
              <w:top w:val="dotted" w:sz="4" w:space="0" w:color="auto"/>
              <w:left w:val="single" w:sz="8" w:space="0" w:color="auto"/>
              <w:right w:val="single" w:sz="8" w:space="0" w:color="auto"/>
            </w:tcBorders>
            <w:noWrap/>
          </w:tcPr>
          <w:p w:rsidR="00012106" w:rsidRPr="009D6E21" w:rsidRDefault="00044FAC" w:rsidP="000B7034">
            <w:pPr>
              <w:widowControl w:val="0"/>
              <w:spacing w:before="80" w:line="252" w:lineRule="auto"/>
              <w:ind w:left="-84" w:right="-84"/>
              <w:jc w:val="center"/>
              <w:rPr>
                <w:sz w:val="24"/>
                <w:szCs w:val="24"/>
              </w:rPr>
            </w:pPr>
            <w:r w:rsidRPr="009D6E21">
              <w:rPr>
                <w:sz w:val="24"/>
                <w:szCs w:val="24"/>
              </w:rPr>
              <w:t>7.2.3</w:t>
            </w:r>
          </w:p>
        </w:tc>
        <w:tc>
          <w:tcPr>
            <w:tcW w:w="6025" w:type="dxa"/>
            <w:tcBorders>
              <w:top w:val="dotted" w:sz="4" w:space="0" w:color="auto"/>
              <w:left w:val="single" w:sz="8" w:space="0" w:color="auto"/>
              <w:right w:val="single" w:sz="8" w:space="0" w:color="auto"/>
            </w:tcBorders>
            <w:noWrap/>
          </w:tcPr>
          <w:p w:rsidR="00016DD8" w:rsidRPr="009D6E21" w:rsidRDefault="00016DD8" w:rsidP="000B7034">
            <w:pPr>
              <w:widowControl w:val="0"/>
              <w:spacing w:before="80" w:line="252" w:lineRule="auto"/>
              <w:jc w:val="both"/>
              <w:rPr>
                <w:sz w:val="24"/>
                <w:szCs w:val="24"/>
              </w:rPr>
            </w:pPr>
            <w:r w:rsidRPr="009D6E21">
              <w:rPr>
                <w:sz w:val="24"/>
                <w:szCs w:val="24"/>
              </w:rPr>
              <w:t>Thực hiện hành động khắc phục các điểm không phù hợp của Hệ thống quản lý chất lượng theo TCVN</w:t>
            </w:r>
            <w:r w:rsidRPr="009D6E21">
              <w:rPr>
                <w:bCs/>
                <w:sz w:val="24"/>
                <w:szCs w:val="24"/>
              </w:rPr>
              <w:t xml:space="preserve"> ISO 9001</w:t>
            </w:r>
            <w:r w:rsidR="00A47260" w:rsidRPr="009D6E21">
              <w:rPr>
                <w:bCs/>
                <w:sz w:val="24"/>
                <w:szCs w:val="24"/>
              </w:rPr>
              <w:t xml:space="preserve"> </w:t>
            </w:r>
            <w:r w:rsidRPr="009D6E21">
              <w:rPr>
                <w:sz w:val="24"/>
                <w:szCs w:val="24"/>
              </w:rPr>
              <w:t>sau các lần đánh giá nội bộ, xem xét của lãnh đạo và cuộc kiểm tra, giám sát của các Đoàn kiểm tra</w:t>
            </w:r>
          </w:p>
          <w:p w:rsidR="00016DD8" w:rsidRPr="009D6E21" w:rsidRDefault="00016DD8" w:rsidP="000B7034">
            <w:pPr>
              <w:widowControl w:val="0"/>
              <w:spacing w:before="80" w:line="252" w:lineRule="auto"/>
              <w:jc w:val="both"/>
              <w:rPr>
                <w:i/>
                <w:sz w:val="24"/>
                <w:szCs w:val="24"/>
              </w:rPr>
            </w:pPr>
            <w:r w:rsidRPr="009D6E21">
              <w:rPr>
                <w:i/>
                <w:sz w:val="24"/>
                <w:szCs w:val="24"/>
              </w:rPr>
              <w:t>- Đã thực hiện: 0,5</w:t>
            </w:r>
          </w:p>
          <w:p w:rsidR="00012106" w:rsidRPr="009D6E21" w:rsidRDefault="00016DD8" w:rsidP="000B7034">
            <w:pPr>
              <w:widowControl w:val="0"/>
              <w:spacing w:before="80" w:line="252" w:lineRule="auto"/>
              <w:jc w:val="both"/>
              <w:rPr>
                <w:strike/>
                <w:sz w:val="24"/>
                <w:szCs w:val="24"/>
              </w:rPr>
            </w:pPr>
            <w:r w:rsidRPr="009D6E21">
              <w:rPr>
                <w:i/>
                <w:sz w:val="24"/>
                <w:szCs w:val="24"/>
              </w:rPr>
              <w:t>- Không thực hiện: 0</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Cs/>
                <w:sz w:val="24"/>
                <w:szCs w:val="24"/>
              </w:rPr>
            </w:pPr>
            <w:r w:rsidRPr="009D6E21">
              <w:rPr>
                <w:bCs/>
                <w:sz w:val="24"/>
                <w:szCs w:val="24"/>
              </w:rPr>
              <w:t>0,5</w:t>
            </w: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ind w:right="-106"/>
              <w:jc w:val="center"/>
              <w:rPr>
                <w:i/>
                <w:sz w:val="24"/>
                <w:szCs w:val="24"/>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rPr>
              <w:t>III</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b/>
                <w:sz w:val="24"/>
                <w:szCs w:val="24"/>
              </w:rPr>
            </w:pPr>
            <w:r w:rsidRPr="009D6E21">
              <w:rPr>
                <w:b/>
                <w:sz w:val="24"/>
                <w:szCs w:val="24"/>
              </w:rPr>
              <w:t>TÁC ĐỘNG CỦA CẢI CÁCH HÀNH CHÍNH</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bCs/>
                <w:sz w:val="24"/>
                <w:szCs w:val="24"/>
              </w:rPr>
            </w:pPr>
            <w:r w:rsidRPr="009D6E21">
              <w:rPr>
                <w:b/>
                <w:bCs/>
                <w:sz w:val="24"/>
                <w:szCs w:val="24"/>
              </w:rPr>
              <w:t>18</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b/>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b/>
                <w:sz w:val="24"/>
                <w:szCs w:val="24"/>
              </w:rPr>
            </w:pPr>
          </w:p>
        </w:tc>
      </w:tr>
      <w:tr w:rsidR="009D6E21" w:rsidRPr="009D6E21" w:rsidTr="00A37453">
        <w:trPr>
          <w:trHeight w:val="315"/>
          <w:jc w:val="center"/>
        </w:trPr>
        <w:tc>
          <w:tcPr>
            <w:tcW w:w="737"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9" w:right="-137"/>
              <w:jc w:val="center"/>
              <w:rPr>
                <w:b/>
                <w:sz w:val="24"/>
                <w:szCs w:val="24"/>
              </w:rPr>
            </w:pPr>
            <w:r w:rsidRPr="009D6E21">
              <w:rPr>
                <w:b/>
                <w:sz w:val="24"/>
                <w:szCs w:val="24"/>
              </w:rPr>
              <w:lastRenderedPageBreak/>
              <w:t>1</w:t>
            </w:r>
          </w:p>
        </w:tc>
        <w:tc>
          <w:tcPr>
            <w:tcW w:w="6025"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sz w:val="24"/>
                <w:szCs w:val="24"/>
              </w:rPr>
            </w:pPr>
            <w:r w:rsidRPr="009D6E21">
              <w:rPr>
                <w:b/>
                <w:sz w:val="24"/>
                <w:szCs w:val="24"/>
              </w:rPr>
              <w:t>Mức độ hài lòng của tổ chức, cá nhân đối với sự phục vụ của cơ quan hành chính nhà nước</w:t>
            </w:r>
          </w:p>
        </w:tc>
        <w:tc>
          <w:tcPr>
            <w:tcW w:w="846"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sz w:val="24"/>
                <w:szCs w:val="24"/>
              </w:rPr>
            </w:pPr>
            <w:r w:rsidRPr="009D6E21">
              <w:rPr>
                <w:b/>
                <w:bCs/>
                <w:sz w:val="24"/>
                <w:szCs w:val="24"/>
              </w:rPr>
              <w:t>17</w:t>
            </w:r>
          </w:p>
        </w:tc>
        <w:tc>
          <w:tcPr>
            <w:tcW w:w="669"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128" w:type="dxa"/>
            <w:tcBorders>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b/>
                <w:sz w:val="24"/>
                <w:szCs w:val="24"/>
              </w:rPr>
            </w:pPr>
          </w:p>
        </w:tc>
        <w:tc>
          <w:tcPr>
            <w:tcW w:w="1290" w:type="dxa"/>
            <w:tcBorders>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rPr>
              <w:t xml:space="preserve">ĐTXHH </w:t>
            </w:r>
          </w:p>
          <w:p w:rsidR="00012106" w:rsidRPr="009D6E21" w:rsidRDefault="00012106" w:rsidP="00A663A0">
            <w:pPr>
              <w:widowControl w:val="0"/>
              <w:spacing w:before="80" w:line="252" w:lineRule="auto"/>
              <w:jc w:val="center"/>
              <w:rPr>
                <w:b/>
                <w:sz w:val="24"/>
                <w:szCs w:val="24"/>
              </w:rPr>
            </w:pPr>
            <w:r w:rsidRPr="009D6E21">
              <w:rPr>
                <w:i/>
                <w:sz w:val="20"/>
                <w:szCs w:val="20"/>
              </w:rPr>
              <w:t>(Tỷ lệ mức độ hài lòng phù hợp với mục tiêu đề ra trong Kế hoạch CCHC giai đoạn 2016 - 2020</w:t>
            </w: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ind w:left="-84" w:right="-84"/>
              <w:jc w:val="center"/>
              <w:rPr>
                <w:b/>
                <w:i/>
                <w:sz w:val="24"/>
                <w:szCs w:val="24"/>
              </w:rPr>
            </w:pPr>
            <w:r w:rsidRPr="009D6E21">
              <w:rPr>
                <w:b/>
                <w:i/>
                <w:sz w:val="24"/>
                <w:szCs w:val="24"/>
              </w:rPr>
              <w:t>1.1</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bCs/>
                <w:i/>
                <w:sz w:val="24"/>
                <w:szCs w:val="24"/>
              </w:rPr>
            </w:pPr>
            <w:r w:rsidRPr="009D6E21">
              <w:rPr>
                <w:b/>
                <w:bCs/>
                <w:i/>
                <w:sz w:val="24"/>
                <w:szCs w:val="24"/>
              </w:rPr>
              <w:t>Mức độ hài lòng về tiếp cận dịch vụ</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80% trở lên: 2</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78% - dưới 80%: 1,5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75% - dưới 78%: 1</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70% – dưới 75%: 0,5</w:t>
            </w:r>
          </w:p>
          <w:p w:rsidR="00012106" w:rsidRPr="009D6E21" w:rsidRDefault="00012106" w:rsidP="00A663A0">
            <w:pPr>
              <w:widowControl w:val="0"/>
              <w:spacing w:before="80" w:line="252" w:lineRule="auto"/>
              <w:jc w:val="both"/>
              <w:rPr>
                <w:bCs/>
                <w:sz w:val="24"/>
                <w:szCs w:val="24"/>
              </w:rPr>
            </w:pPr>
            <w:r w:rsidRPr="009D6E21">
              <w:rPr>
                <w:spacing w:val="-4"/>
                <w:sz w:val="24"/>
                <w:szCs w:val="24"/>
              </w:rPr>
              <w:t>- Đạt dưới 70%: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t>2</w:t>
            </w:r>
          </w:p>
          <w:p w:rsidR="00012106" w:rsidRPr="009D6E21" w:rsidRDefault="00012106" w:rsidP="00A663A0">
            <w:pPr>
              <w:widowControl w:val="0"/>
              <w:spacing w:before="80" w:line="252" w:lineRule="auto"/>
              <w:jc w:val="center"/>
              <w:rPr>
                <w:bCs/>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1.2</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Mức độ hài lòng về điều kiện tiếp đón và phục vụ</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80% trở lên: 1</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78% - dưới 80%: 0,75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75% - dưới 78%: 0,5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70% – dưới 75%: 0,25</w:t>
            </w:r>
          </w:p>
          <w:p w:rsidR="00012106" w:rsidRPr="009D6E21" w:rsidRDefault="00012106" w:rsidP="00A663A0">
            <w:pPr>
              <w:widowControl w:val="0"/>
              <w:spacing w:before="80" w:line="252" w:lineRule="auto"/>
              <w:jc w:val="both"/>
              <w:rPr>
                <w:sz w:val="24"/>
                <w:szCs w:val="24"/>
              </w:rPr>
            </w:pPr>
            <w:r w:rsidRPr="009D6E21">
              <w:rPr>
                <w:spacing w:val="-4"/>
                <w:sz w:val="24"/>
                <w:szCs w:val="24"/>
              </w:rPr>
              <w:t>- Đạt dưới 70%: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w:t>
            </w:r>
          </w:p>
          <w:p w:rsidR="00012106" w:rsidRPr="009D6E21" w:rsidRDefault="00012106" w:rsidP="00A663A0">
            <w:pPr>
              <w:widowControl w:val="0"/>
              <w:spacing w:before="80" w:line="252" w:lineRule="auto"/>
              <w:jc w:val="center"/>
              <w:rPr>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center"/>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center"/>
              <w:rPr>
                <w:sz w:val="24"/>
                <w:szCs w:val="24"/>
              </w:rPr>
            </w:pPr>
          </w:p>
        </w:tc>
        <w:tc>
          <w:tcPr>
            <w:tcW w:w="1290" w:type="dxa"/>
            <w:tcBorders>
              <w:top w:val="dotted" w:sz="4" w:space="0" w:color="auto"/>
              <w:left w:val="single" w:sz="8" w:space="0" w:color="auto"/>
              <w:bottom w:val="dotted" w:sz="4" w:space="0" w:color="auto"/>
              <w:right w:val="single" w:sz="8" w:space="0" w:color="auto"/>
            </w:tcBorders>
            <w:noWrap/>
            <w:vAlign w:val="center"/>
          </w:tcPr>
          <w:p w:rsidR="00012106" w:rsidRPr="009D6E21" w:rsidRDefault="00012106" w:rsidP="00A663A0">
            <w:pPr>
              <w:widowControl w:val="0"/>
              <w:spacing w:before="80" w:line="252" w:lineRule="auto"/>
              <w:jc w:val="center"/>
              <w:rPr>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1.3</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Mức độ hài lòng về thủ tục hành chính</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80% trở lên: 2</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78% - dưới 80%: 1,5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75% - dưới 78%: 1</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70% – dưới 75%: 0,5</w:t>
            </w:r>
          </w:p>
          <w:p w:rsidR="00012106" w:rsidRPr="009D6E21" w:rsidRDefault="00012106" w:rsidP="00A663A0">
            <w:pPr>
              <w:widowControl w:val="0"/>
              <w:spacing w:before="80" w:line="252" w:lineRule="auto"/>
              <w:jc w:val="both"/>
              <w:rPr>
                <w:b/>
                <w:sz w:val="24"/>
                <w:szCs w:val="24"/>
              </w:rPr>
            </w:pPr>
            <w:r w:rsidRPr="009D6E21">
              <w:rPr>
                <w:spacing w:val="-4"/>
                <w:sz w:val="24"/>
                <w:szCs w:val="24"/>
              </w:rPr>
              <w:t>- Đạt dưới 70%: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2</w:t>
            </w:r>
          </w:p>
          <w:p w:rsidR="00012106" w:rsidRPr="009D6E21" w:rsidRDefault="00012106" w:rsidP="00A663A0">
            <w:pPr>
              <w:widowControl w:val="0"/>
              <w:spacing w:before="80" w:line="252" w:lineRule="auto"/>
              <w:jc w:val="center"/>
              <w:rPr>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1.4</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 xml:space="preserve">Mức độ hài lòng về kết quả, tiến độ giải quyết công việc, thủ tục hành chính </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80% trở lên: 3</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78% - dưới 80%: 2,5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75% - dưới 78%: 2</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70% – dưới 75%: 1</w:t>
            </w:r>
          </w:p>
          <w:p w:rsidR="00012106" w:rsidRPr="009D6E21" w:rsidRDefault="00012106" w:rsidP="00A663A0">
            <w:pPr>
              <w:widowControl w:val="0"/>
              <w:spacing w:before="80" w:line="252" w:lineRule="auto"/>
              <w:jc w:val="both"/>
              <w:rPr>
                <w:sz w:val="24"/>
                <w:szCs w:val="24"/>
              </w:rPr>
            </w:pPr>
            <w:r w:rsidRPr="009D6E21">
              <w:rPr>
                <w:spacing w:val="-4"/>
                <w:sz w:val="24"/>
                <w:szCs w:val="24"/>
              </w:rPr>
              <w:t>- Đạt dưới 70%: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3</w:t>
            </w:r>
          </w:p>
          <w:p w:rsidR="00012106" w:rsidRPr="009D6E21" w:rsidRDefault="00012106" w:rsidP="00A663A0">
            <w:pPr>
              <w:widowControl w:val="0"/>
              <w:spacing w:before="80" w:line="252" w:lineRule="auto"/>
              <w:jc w:val="center"/>
              <w:rPr>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jc w:val="center"/>
              <w:rPr>
                <w:sz w:val="24"/>
                <w:szCs w:val="24"/>
                <w:lang w:val="vi-VN"/>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jc w:val="center"/>
              <w:rPr>
                <w:sz w:val="24"/>
                <w:szCs w:val="24"/>
                <w:lang w:val="vi-VN"/>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sz w:val="24"/>
                <w:szCs w:val="24"/>
                <w:lang w:val="vi-VN"/>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1.5</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pacing w:val="-4"/>
                <w:sz w:val="24"/>
                <w:szCs w:val="24"/>
              </w:rPr>
            </w:pPr>
            <w:r w:rsidRPr="009D6E21">
              <w:rPr>
                <w:b/>
                <w:i/>
                <w:spacing w:val="-4"/>
                <w:sz w:val="24"/>
                <w:szCs w:val="24"/>
              </w:rPr>
              <w:t>Mức độ hài lòng về sự phục vụ của cán bộ, công chức, viên chức</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80% trở lên: 3</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78% - dưới 80%: 2,5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75% - dưới 78%: 2</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70% – dưới 75%: 1</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dưới 70%: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3</w:t>
            </w:r>
          </w:p>
          <w:p w:rsidR="00012106" w:rsidRPr="009D6E21" w:rsidRDefault="00012106" w:rsidP="00A663A0">
            <w:pPr>
              <w:widowControl w:val="0"/>
              <w:spacing w:before="80" w:line="252" w:lineRule="auto"/>
              <w:jc w:val="center"/>
              <w:rPr>
                <w:i/>
                <w:sz w:val="24"/>
                <w:szCs w:val="24"/>
              </w:rPr>
            </w:pPr>
          </w:p>
          <w:p w:rsidR="00012106" w:rsidRPr="009D6E21" w:rsidRDefault="00012106" w:rsidP="00A663A0">
            <w:pPr>
              <w:widowControl w:val="0"/>
              <w:spacing w:before="80" w:line="252" w:lineRule="auto"/>
              <w:jc w:val="center"/>
              <w:rPr>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t>1.6</w:t>
            </w:r>
          </w:p>
        </w:tc>
        <w:tc>
          <w:tcPr>
            <w:tcW w:w="6025"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Mức độ hài lòng về tiếp nhận và xử lý thông tin phản hồi</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lastRenderedPageBreak/>
              <w:t>- Đạt từ 80% trở lên: 1</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78% - dưới 80%: 0,75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75% - dưới 78%: 0,5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70% – dưới 75%: 0,25</w:t>
            </w:r>
          </w:p>
          <w:p w:rsidR="00012106" w:rsidRPr="009D6E21" w:rsidRDefault="00012106" w:rsidP="00A663A0">
            <w:pPr>
              <w:widowControl w:val="0"/>
              <w:spacing w:before="80" w:line="252" w:lineRule="auto"/>
              <w:jc w:val="both"/>
              <w:rPr>
                <w:b/>
                <w:sz w:val="24"/>
                <w:szCs w:val="24"/>
              </w:rPr>
            </w:pPr>
            <w:r w:rsidRPr="009D6E21">
              <w:rPr>
                <w:spacing w:val="-4"/>
                <w:sz w:val="24"/>
                <w:szCs w:val="24"/>
              </w:rPr>
              <w:t>- Đạt dưới 70%: 0</w:t>
            </w:r>
          </w:p>
        </w:tc>
        <w:tc>
          <w:tcPr>
            <w:tcW w:w="846"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jc w:val="center"/>
              <w:rPr>
                <w:b/>
                <w:bCs/>
                <w:i/>
                <w:sz w:val="24"/>
                <w:szCs w:val="24"/>
              </w:rPr>
            </w:pPr>
            <w:r w:rsidRPr="009D6E21">
              <w:rPr>
                <w:b/>
                <w:bCs/>
                <w:i/>
                <w:sz w:val="24"/>
                <w:szCs w:val="24"/>
              </w:rPr>
              <w:lastRenderedPageBreak/>
              <w:t>1</w:t>
            </w:r>
          </w:p>
          <w:p w:rsidR="00012106" w:rsidRPr="009D6E21" w:rsidRDefault="00012106" w:rsidP="00A663A0">
            <w:pPr>
              <w:widowControl w:val="0"/>
              <w:spacing w:before="80" w:line="252" w:lineRule="auto"/>
              <w:jc w:val="center"/>
              <w:rPr>
                <w:bCs/>
                <w:i/>
                <w:sz w:val="24"/>
                <w:szCs w:val="24"/>
              </w:rPr>
            </w:pPr>
          </w:p>
        </w:tc>
        <w:tc>
          <w:tcPr>
            <w:tcW w:w="669"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bottom w:val="dotted" w:sz="4"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top w:val="dotted" w:sz="4" w:space="0" w:color="auto"/>
              <w:left w:val="single" w:sz="8" w:space="0" w:color="auto"/>
              <w:bottom w:val="dotted" w:sz="4"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A37453">
        <w:trPr>
          <w:trHeight w:val="315"/>
          <w:jc w:val="center"/>
        </w:trPr>
        <w:tc>
          <w:tcPr>
            <w:tcW w:w="737"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i/>
                <w:sz w:val="24"/>
                <w:szCs w:val="24"/>
              </w:rPr>
            </w:pPr>
            <w:r w:rsidRPr="009D6E21">
              <w:rPr>
                <w:b/>
                <w:i/>
                <w:sz w:val="24"/>
                <w:szCs w:val="24"/>
              </w:rPr>
              <w:lastRenderedPageBreak/>
              <w:t>1.7</w:t>
            </w:r>
          </w:p>
        </w:tc>
        <w:tc>
          <w:tcPr>
            <w:tcW w:w="6025"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both"/>
              <w:rPr>
                <w:b/>
                <w:i/>
                <w:sz w:val="24"/>
                <w:szCs w:val="24"/>
              </w:rPr>
            </w:pPr>
            <w:r w:rsidRPr="009D6E21">
              <w:rPr>
                <w:b/>
                <w:i/>
                <w:sz w:val="24"/>
                <w:szCs w:val="24"/>
              </w:rPr>
              <w:t>Chỉ số mức độ hài lòng chung</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80% trở lên: 5</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78% - dưới 80%: 4</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75% - dưới 78%: 3</w:t>
            </w:r>
          </w:p>
          <w:p w:rsidR="00012106" w:rsidRPr="009D6E21" w:rsidRDefault="00012106" w:rsidP="00A663A0">
            <w:pPr>
              <w:widowControl w:val="0"/>
              <w:spacing w:before="80" w:line="252" w:lineRule="auto"/>
              <w:jc w:val="both"/>
              <w:rPr>
                <w:spacing w:val="-4"/>
                <w:sz w:val="24"/>
                <w:szCs w:val="24"/>
              </w:rPr>
            </w:pPr>
            <w:r w:rsidRPr="009D6E21">
              <w:rPr>
                <w:spacing w:val="-4"/>
                <w:sz w:val="24"/>
                <w:szCs w:val="24"/>
              </w:rPr>
              <w:t>- Đạt từ 70% – dưới 75%: 2</w:t>
            </w:r>
          </w:p>
          <w:p w:rsidR="00012106" w:rsidRPr="009D6E21" w:rsidRDefault="00012106" w:rsidP="00A663A0">
            <w:pPr>
              <w:widowControl w:val="0"/>
              <w:spacing w:before="80" w:line="252" w:lineRule="auto"/>
              <w:jc w:val="both"/>
              <w:rPr>
                <w:sz w:val="24"/>
                <w:szCs w:val="24"/>
              </w:rPr>
            </w:pPr>
            <w:r w:rsidRPr="009D6E21">
              <w:rPr>
                <w:spacing w:val="-4"/>
                <w:sz w:val="24"/>
                <w:szCs w:val="24"/>
              </w:rPr>
              <w:t>- Đạt dưới 70%: 0</w:t>
            </w:r>
          </w:p>
        </w:tc>
        <w:tc>
          <w:tcPr>
            <w:tcW w:w="846"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jc w:val="center"/>
              <w:rPr>
                <w:b/>
                <w:bCs/>
                <w:i/>
                <w:sz w:val="30"/>
                <w:szCs w:val="24"/>
              </w:rPr>
            </w:pPr>
            <w:r w:rsidRPr="009D6E21">
              <w:rPr>
                <w:b/>
                <w:bCs/>
                <w:i/>
                <w:sz w:val="24"/>
                <w:szCs w:val="24"/>
              </w:rPr>
              <w:t>5</w:t>
            </w:r>
          </w:p>
        </w:tc>
        <w:tc>
          <w:tcPr>
            <w:tcW w:w="669"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top w:val="dotted" w:sz="4" w:space="0" w:color="auto"/>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290" w:type="dxa"/>
            <w:tcBorders>
              <w:top w:val="dotted" w:sz="4" w:space="0" w:color="auto"/>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sz w:val="24"/>
                <w:szCs w:val="24"/>
              </w:rPr>
            </w:pPr>
            <w:r w:rsidRPr="009D6E21">
              <w:rPr>
                <w:b/>
                <w:sz w:val="24"/>
                <w:szCs w:val="24"/>
              </w:rPr>
              <w:t>2</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b/>
                <w:sz w:val="24"/>
                <w:szCs w:val="24"/>
              </w:rPr>
            </w:pPr>
            <w:r w:rsidRPr="009D6E21">
              <w:rPr>
                <w:b/>
                <w:sz w:val="24"/>
                <w:szCs w:val="24"/>
              </w:rPr>
              <w:t>Xây dựng và thực hiện các giải pháp nâng cao chất lượng phục vụ tại cơ quan, đơn vị mình, có báo cáo kết quả gửi UBND huyện tổng hợp</w:t>
            </w:r>
          </w:p>
          <w:p w:rsidR="002B260A" w:rsidRPr="009D6E21" w:rsidRDefault="002B260A" w:rsidP="002B260A">
            <w:pPr>
              <w:widowControl w:val="0"/>
              <w:spacing w:before="80" w:line="252" w:lineRule="auto"/>
              <w:jc w:val="both"/>
              <w:rPr>
                <w:sz w:val="24"/>
                <w:szCs w:val="24"/>
              </w:rPr>
            </w:pPr>
            <w:r w:rsidRPr="009D6E21">
              <w:rPr>
                <w:b/>
                <w:sz w:val="24"/>
                <w:szCs w:val="24"/>
              </w:rPr>
              <w:t xml:space="preserve">- </w:t>
            </w:r>
            <w:r w:rsidRPr="009D6E21">
              <w:rPr>
                <w:sz w:val="24"/>
                <w:szCs w:val="24"/>
              </w:rPr>
              <w:t>Xây dựng và thực hiện các giải pháp nâng cao chất lượng phục vụ: 0,5</w:t>
            </w:r>
          </w:p>
          <w:p w:rsidR="002B260A" w:rsidRPr="009D6E21" w:rsidRDefault="002B260A" w:rsidP="002B260A">
            <w:pPr>
              <w:widowControl w:val="0"/>
              <w:spacing w:before="80" w:line="252" w:lineRule="auto"/>
              <w:jc w:val="both"/>
              <w:rPr>
                <w:b/>
                <w:sz w:val="24"/>
                <w:szCs w:val="24"/>
              </w:rPr>
            </w:pPr>
            <w:r w:rsidRPr="009D6E21">
              <w:rPr>
                <w:sz w:val="24"/>
                <w:szCs w:val="24"/>
              </w:rPr>
              <w:t>- Báo cáo kết quả: 0,5</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b/>
                <w:bCs/>
                <w:szCs w:val="24"/>
              </w:rPr>
            </w:pPr>
            <w:r w:rsidRPr="009D6E21">
              <w:rPr>
                <w:b/>
                <w:bCs/>
                <w:sz w:val="24"/>
                <w:szCs w:val="24"/>
              </w:rPr>
              <w:t>1</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b/>
                <w:sz w:val="24"/>
                <w:szCs w:val="24"/>
              </w:rPr>
            </w:pPr>
            <w:r w:rsidRPr="009D6E21">
              <w:rPr>
                <w:b/>
                <w:sz w:val="24"/>
                <w:szCs w:val="24"/>
              </w:rPr>
              <w:t>IV</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b/>
                <w:bCs/>
                <w:sz w:val="24"/>
                <w:szCs w:val="24"/>
              </w:rPr>
            </w:pPr>
            <w:r w:rsidRPr="009D6E21">
              <w:rPr>
                <w:b/>
                <w:bCs/>
                <w:sz w:val="24"/>
                <w:szCs w:val="24"/>
              </w:rPr>
              <w:t>ĐIỂM THƯỞNG</w:t>
            </w:r>
          </w:p>
        </w:tc>
        <w:tc>
          <w:tcPr>
            <w:tcW w:w="846" w:type="dxa"/>
            <w:tcBorders>
              <w:left w:val="single" w:sz="8" w:space="0" w:color="auto"/>
              <w:right w:val="single" w:sz="8" w:space="0" w:color="auto"/>
            </w:tcBorders>
            <w:noWrap/>
            <w:vAlign w:val="center"/>
          </w:tcPr>
          <w:p w:rsidR="00012106" w:rsidRPr="009D6E21" w:rsidRDefault="00012106" w:rsidP="00A663A0">
            <w:pPr>
              <w:widowControl w:val="0"/>
              <w:spacing w:before="80" w:line="252" w:lineRule="auto"/>
              <w:jc w:val="center"/>
              <w:rPr>
                <w:b/>
                <w:bCs/>
                <w:sz w:val="24"/>
                <w:szCs w:val="24"/>
              </w:rPr>
            </w:pPr>
            <w:r w:rsidRPr="009D6E21">
              <w:rPr>
                <w:b/>
                <w:bCs/>
                <w:sz w:val="24"/>
                <w:szCs w:val="24"/>
              </w:rPr>
              <w:t>6</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1" w:lineRule="atLeast"/>
              <w:ind w:left="-84" w:right="-84"/>
              <w:jc w:val="center"/>
              <w:rPr>
                <w:sz w:val="24"/>
                <w:szCs w:val="24"/>
              </w:rPr>
            </w:pPr>
            <w:r w:rsidRPr="009D6E21">
              <w:rPr>
                <w:sz w:val="24"/>
                <w:szCs w:val="24"/>
              </w:rPr>
              <w:t>1</w:t>
            </w:r>
          </w:p>
        </w:tc>
        <w:tc>
          <w:tcPr>
            <w:tcW w:w="6025" w:type="dxa"/>
            <w:tcBorders>
              <w:left w:val="single" w:sz="8" w:space="0" w:color="auto"/>
              <w:right w:val="single" w:sz="8" w:space="0" w:color="auto"/>
            </w:tcBorders>
            <w:noWrap/>
          </w:tcPr>
          <w:p w:rsidR="00652779" w:rsidRPr="009D6E21" w:rsidRDefault="00652779" w:rsidP="00652779">
            <w:pPr>
              <w:widowControl w:val="0"/>
              <w:spacing w:before="80" w:line="21" w:lineRule="atLeast"/>
              <w:jc w:val="both"/>
              <w:rPr>
                <w:sz w:val="24"/>
                <w:szCs w:val="24"/>
              </w:rPr>
            </w:pPr>
            <w:r w:rsidRPr="009D6E21">
              <w:rPr>
                <w:sz w:val="24"/>
                <w:szCs w:val="24"/>
              </w:rPr>
              <w:t>Chủ động rà soát, kiến nghị cơ quan cấp trên chỉ đạo các giải pháp nâng cao hiệu quả quản lý, điều hành, giải quyết kịp thời các vấn đề, vướng mắc trên các ngành, lĩnh vực</w:t>
            </w:r>
          </w:p>
        </w:tc>
        <w:tc>
          <w:tcPr>
            <w:tcW w:w="846" w:type="dxa"/>
            <w:tcBorders>
              <w:left w:val="single" w:sz="8" w:space="0" w:color="auto"/>
              <w:right w:val="single" w:sz="8" w:space="0" w:color="auto"/>
            </w:tcBorders>
            <w:noWrap/>
          </w:tcPr>
          <w:p w:rsidR="00652779" w:rsidRPr="009D6E21" w:rsidRDefault="00652779" w:rsidP="00562662">
            <w:pPr>
              <w:widowControl w:val="0"/>
              <w:spacing w:before="80" w:line="21" w:lineRule="atLeast"/>
              <w:jc w:val="center"/>
              <w:rPr>
                <w:bCs/>
                <w:sz w:val="24"/>
                <w:szCs w:val="24"/>
              </w:rPr>
            </w:pPr>
            <w:r w:rsidRPr="009D6E21">
              <w:rPr>
                <w:bCs/>
                <w:sz w:val="24"/>
                <w:szCs w:val="24"/>
              </w:rPr>
              <w:t>0,5</w:t>
            </w:r>
          </w:p>
        </w:tc>
        <w:tc>
          <w:tcPr>
            <w:tcW w:w="669"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1" w:lineRule="atLeast"/>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1" w:lineRule="atLeast"/>
              <w:ind w:left="-84" w:right="-84"/>
              <w:jc w:val="center"/>
              <w:rPr>
                <w:sz w:val="24"/>
                <w:szCs w:val="24"/>
              </w:rPr>
            </w:pPr>
            <w:r w:rsidRPr="009D6E21">
              <w:rPr>
                <w:sz w:val="24"/>
                <w:szCs w:val="24"/>
              </w:rPr>
              <w:t>2</w:t>
            </w:r>
          </w:p>
        </w:tc>
        <w:tc>
          <w:tcPr>
            <w:tcW w:w="6025" w:type="dxa"/>
            <w:tcBorders>
              <w:left w:val="single" w:sz="8" w:space="0" w:color="auto"/>
              <w:right w:val="single" w:sz="8" w:space="0" w:color="auto"/>
            </w:tcBorders>
            <w:noWrap/>
          </w:tcPr>
          <w:p w:rsidR="00652779" w:rsidRPr="009D6E21" w:rsidRDefault="00652779" w:rsidP="00562662">
            <w:pPr>
              <w:widowControl w:val="0"/>
              <w:spacing w:before="80" w:line="252" w:lineRule="auto"/>
              <w:jc w:val="both"/>
              <w:rPr>
                <w:sz w:val="24"/>
                <w:szCs w:val="24"/>
              </w:rPr>
            </w:pPr>
            <w:r w:rsidRPr="009D6E21">
              <w:rPr>
                <w:sz w:val="24"/>
                <w:szCs w:val="24"/>
              </w:rPr>
              <w:t>Tham gia thực hiện thí điểm các mô hình, giải pháp mới theo chỉ đạo của UBND tỉnh/UBND cấp huyện</w:t>
            </w:r>
          </w:p>
        </w:tc>
        <w:tc>
          <w:tcPr>
            <w:tcW w:w="846" w:type="dxa"/>
            <w:tcBorders>
              <w:left w:val="single" w:sz="8" w:space="0" w:color="auto"/>
              <w:right w:val="single" w:sz="8" w:space="0" w:color="auto"/>
            </w:tcBorders>
            <w:noWrap/>
          </w:tcPr>
          <w:p w:rsidR="00652779" w:rsidRPr="009D6E21" w:rsidRDefault="00652779" w:rsidP="00562662">
            <w:pPr>
              <w:widowControl w:val="0"/>
              <w:spacing w:before="80" w:line="252" w:lineRule="auto"/>
              <w:jc w:val="center"/>
              <w:rPr>
                <w:sz w:val="24"/>
                <w:szCs w:val="24"/>
              </w:rPr>
            </w:pPr>
            <w:r w:rsidRPr="009D6E21">
              <w:rPr>
                <w:sz w:val="24"/>
                <w:szCs w:val="24"/>
              </w:rPr>
              <w:t>1</w:t>
            </w:r>
          </w:p>
        </w:tc>
        <w:tc>
          <w:tcPr>
            <w:tcW w:w="669" w:type="dxa"/>
            <w:tcBorders>
              <w:left w:val="single" w:sz="8" w:space="0" w:color="auto"/>
              <w:right w:val="single" w:sz="8" w:space="0" w:color="auto"/>
            </w:tcBorders>
          </w:tcPr>
          <w:p w:rsidR="00652779" w:rsidRPr="009D6E21" w:rsidRDefault="00652779" w:rsidP="00562662">
            <w:pPr>
              <w:widowControl w:val="0"/>
              <w:spacing w:before="80" w:line="252" w:lineRule="auto"/>
              <w:jc w:val="center"/>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52" w:lineRule="auto"/>
              <w:ind w:right="-139"/>
              <w:jc w:val="center"/>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52" w:lineRule="auto"/>
              <w:jc w:val="center"/>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1" w:lineRule="atLeast"/>
              <w:ind w:left="-84" w:right="-84"/>
              <w:jc w:val="center"/>
              <w:rPr>
                <w:sz w:val="24"/>
                <w:szCs w:val="24"/>
              </w:rPr>
            </w:pPr>
            <w:r w:rsidRPr="009D6E21">
              <w:rPr>
                <w:sz w:val="24"/>
                <w:szCs w:val="24"/>
              </w:rPr>
              <w:t>3</w:t>
            </w:r>
          </w:p>
        </w:tc>
        <w:tc>
          <w:tcPr>
            <w:tcW w:w="6025" w:type="dxa"/>
            <w:tcBorders>
              <w:left w:val="single" w:sz="8" w:space="0" w:color="auto"/>
              <w:right w:val="single" w:sz="8" w:space="0" w:color="auto"/>
            </w:tcBorders>
            <w:noWrap/>
          </w:tcPr>
          <w:p w:rsidR="00652779" w:rsidRPr="009D6E21" w:rsidRDefault="00652779" w:rsidP="00A4775F">
            <w:pPr>
              <w:widowControl w:val="0"/>
              <w:spacing w:before="80" w:line="252" w:lineRule="auto"/>
              <w:jc w:val="both"/>
              <w:rPr>
                <w:sz w:val="24"/>
                <w:szCs w:val="24"/>
              </w:rPr>
            </w:pPr>
            <w:r w:rsidRPr="009D6E21">
              <w:rPr>
                <w:sz w:val="24"/>
                <w:szCs w:val="24"/>
              </w:rPr>
              <w:t>Có mô hình, sáng kiến tham gia cuộc thi “</w:t>
            </w:r>
            <w:r w:rsidRPr="009D6E21">
              <w:rPr>
                <w:i/>
                <w:sz w:val="24"/>
                <w:szCs w:val="24"/>
              </w:rPr>
              <w:t>Mô hình, sáng kiến CCHC của công chức, viên chức trẻ</w:t>
            </w:r>
            <w:r w:rsidRPr="009D6E21">
              <w:rPr>
                <w:sz w:val="24"/>
                <w:szCs w:val="24"/>
              </w:rPr>
              <w:t>” do tỉnh tổ chức hoặc chủ động áp dụng mô hình, sáng kiến, giải pháp mới tại địa phương đem lại hiệu quả tích cực</w:t>
            </w:r>
          </w:p>
        </w:tc>
        <w:tc>
          <w:tcPr>
            <w:tcW w:w="846" w:type="dxa"/>
            <w:tcBorders>
              <w:left w:val="single" w:sz="8" w:space="0" w:color="auto"/>
              <w:right w:val="single" w:sz="8" w:space="0" w:color="auto"/>
            </w:tcBorders>
            <w:noWrap/>
          </w:tcPr>
          <w:p w:rsidR="00652779" w:rsidRPr="009D6E21" w:rsidRDefault="00652779" w:rsidP="00562662">
            <w:pPr>
              <w:widowControl w:val="0"/>
              <w:spacing w:before="80" w:line="252" w:lineRule="auto"/>
              <w:jc w:val="center"/>
              <w:rPr>
                <w:sz w:val="24"/>
                <w:szCs w:val="24"/>
              </w:rPr>
            </w:pPr>
            <w:r w:rsidRPr="009D6E21">
              <w:rPr>
                <w:sz w:val="24"/>
                <w:szCs w:val="24"/>
              </w:rPr>
              <w:t>0,5</w:t>
            </w:r>
          </w:p>
        </w:tc>
        <w:tc>
          <w:tcPr>
            <w:tcW w:w="669" w:type="dxa"/>
            <w:tcBorders>
              <w:left w:val="single" w:sz="8" w:space="0" w:color="auto"/>
              <w:right w:val="single" w:sz="8" w:space="0" w:color="auto"/>
            </w:tcBorders>
          </w:tcPr>
          <w:p w:rsidR="00652779" w:rsidRPr="009D6E21" w:rsidRDefault="00652779" w:rsidP="00562662">
            <w:pPr>
              <w:widowControl w:val="0"/>
              <w:spacing w:before="80" w:line="252" w:lineRule="auto"/>
              <w:jc w:val="center"/>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52" w:lineRule="auto"/>
              <w:ind w:right="-139"/>
              <w:jc w:val="center"/>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52" w:lineRule="auto"/>
              <w:jc w:val="center"/>
              <w:rPr>
                <w:sz w:val="24"/>
                <w:szCs w:val="24"/>
              </w:rPr>
            </w:pPr>
            <w:r w:rsidRPr="009D6E21">
              <w:rPr>
                <w:i/>
                <w:sz w:val="20"/>
                <w:szCs w:val="24"/>
              </w:rPr>
              <w:t>Có tài liệu chứng minh việc triển khai áp dụng giải pháp, sáng kiến</w:t>
            </w:r>
          </w:p>
        </w:tc>
      </w:tr>
      <w:tr w:rsidR="009D6E21" w:rsidRPr="009D6E21" w:rsidTr="000F7E7F">
        <w:trPr>
          <w:trHeight w:val="315"/>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1" w:lineRule="atLeast"/>
              <w:ind w:left="-84" w:right="-84"/>
              <w:jc w:val="center"/>
              <w:rPr>
                <w:sz w:val="24"/>
                <w:szCs w:val="24"/>
              </w:rPr>
            </w:pPr>
            <w:r w:rsidRPr="009D6E21">
              <w:rPr>
                <w:sz w:val="24"/>
                <w:szCs w:val="24"/>
              </w:rPr>
              <w:t>4</w:t>
            </w:r>
          </w:p>
        </w:tc>
        <w:tc>
          <w:tcPr>
            <w:tcW w:w="6025" w:type="dxa"/>
            <w:tcBorders>
              <w:left w:val="single" w:sz="8" w:space="0" w:color="auto"/>
              <w:right w:val="single" w:sz="8" w:space="0" w:color="auto"/>
            </w:tcBorders>
            <w:noWrap/>
          </w:tcPr>
          <w:p w:rsidR="00652779" w:rsidRPr="009D6E21" w:rsidRDefault="00736259" w:rsidP="000F7E7F">
            <w:pPr>
              <w:widowControl w:val="0"/>
              <w:spacing w:before="80" w:line="21" w:lineRule="atLeast"/>
              <w:jc w:val="both"/>
              <w:rPr>
                <w:sz w:val="24"/>
                <w:szCs w:val="24"/>
              </w:rPr>
            </w:pPr>
            <w:r w:rsidRPr="00235D65">
              <w:rPr>
                <w:sz w:val="24"/>
                <w:szCs w:val="24"/>
              </w:rPr>
              <w:t xml:space="preserve">Tỷ lệ hồ sơ trực tuyến mức độ 3, 4 đạt chỉ tiêu được UBND </w:t>
            </w:r>
            <w:r w:rsidR="000F7E7F">
              <w:rPr>
                <w:sz w:val="24"/>
                <w:szCs w:val="24"/>
              </w:rPr>
              <w:t>cấp huyện</w:t>
            </w:r>
            <w:r w:rsidRPr="00235D65">
              <w:rPr>
                <w:sz w:val="24"/>
                <w:szCs w:val="24"/>
              </w:rPr>
              <w:t xml:space="preserve"> giao và cao hơn ít nhất 10% so với kết quả năm trước</w:t>
            </w:r>
          </w:p>
        </w:tc>
        <w:tc>
          <w:tcPr>
            <w:tcW w:w="846" w:type="dxa"/>
            <w:tcBorders>
              <w:left w:val="single" w:sz="8" w:space="0" w:color="auto"/>
              <w:right w:val="single" w:sz="8" w:space="0" w:color="auto"/>
            </w:tcBorders>
            <w:noWrap/>
          </w:tcPr>
          <w:p w:rsidR="00652779" w:rsidRPr="009D6E21" w:rsidRDefault="00652779" w:rsidP="000F7E7F">
            <w:pPr>
              <w:widowControl w:val="0"/>
              <w:spacing w:before="80" w:line="21" w:lineRule="atLeast"/>
              <w:jc w:val="center"/>
              <w:rPr>
                <w:sz w:val="24"/>
                <w:szCs w:val="24"/>
              </w:rPr>
            </w:pPr>
            <w:r w:rsidRPr="009D6E21">
              <w:rPr>
                <w:sz w:val="24"/>
                <w:szCs w:val="24"/>
              </w:rPr>
              <w:t>1</w:t>
            </w:r>
          </w:p>
        </w:tc>
        <w:tc>
          <w:tcPr>
            <w:tcW w:w="669"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1" w:lineRule="atLeast"/>
              <w:rPr>
                <w:sz w:val="24"/>
                <w:szCs w:val="24"/>
              </w:rPr>
            </w:pPr>
          </w:p>
        </w:tc>
      </w:tr>
      <w:tr w:rsidR="009D6E21" w:rsidRPr="009D6E21" w:rsidTr="000F7E7F">
        <w:trPr>
          <w:trHeight w:val="315"/>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1" w:lineRule="atLeast"/>
              <w:ind w:left="-84" w:right="-84"/>
              <w:jc w:val="center"/>
              <w:rPr>
                <w:sz w:val="24"/>
                <w:szCs w:val="24"/>
              </w:rPr>
            </w:pPr>
            <w:r w:rsidRPr="009D6E21">
              <w:rPr>
                <w:sz w:val="24"/>
                <w:szCs w:val="24"/>
              </w:rPr>
              <w:t>5</w:t>
            </w:r>
          </w:p>
        </w:tc>
        <w:tc>
          <w:tcPr>
            <w:tcW w:w="6025" w:type="dxa"/>
            <w:tcBorders>
              <w:left w:val="single" w:sz="8" w:space="0" w:color="auto"/>
              <w:right w:val="single" w:sz="8" w:space="0" w:color="auto"/>
            </w:tcBorders>
            <w:noWrap/>
          </w:tcPr>
          <w:p w:rsidR="00652779" w:rsidRPr="009D6E21" w:rsidRDefault="00652779" w:rsidP="00562662">
            <w:pPr>
              <w:widowControl w:val="0"/>
              <w:spacing w:before="80" w:line="252" w:lineRule="auto"/>
              <w:jc w:val="both"/>
              <w:rPr>
                <w:sz w:val="24"/>
                <w:szCs w:val="24"/>
              </w:rPr>
            </w:pPr>
            <w:r w:rsidRPr="009D6E21">
              <w:rPr>
                <w:sz w:val="24"/>
                <w:szCs w:val="26"/>
              </w:rPr>
              <w:t>Số hồ sơ được thanh toán trực tuyến phí, lệ phí, nghĩa vụ tài chính tăng so với năm trước liền kề</w:t>
            </w:r>
          </w:p>
        </w:tc>
        <w:tc>
          <w:tcPr>
            <w:tcW w:w="846" w:type="dxa"/>
            <w:tcBorders>
              <w:left w:val="single" w:sz="8" w:space="0" w:color="auto"/>
              <w:right w:val="single" w:sz="8" w:space="0" w:color="auto"/>
            </w:tcBorders>
            <w:noWrap/>
          </w:tcPr>
          <w:p w:rsidR="00652779" w:rsidRPr="009D6E21" w:rsidRDefault="00652779" w:rsidP="000F7E7F">
            <w:pPr>
              <w:widowControl w:val="0"/>
              <w:spacing w:before="80" w:line="21" w:lineRule="atLeast"/>
              <w:jc w:val="center"/>
              <w:rPr>
                <w:sz w:val="24"/>
                <w:szCs w:val="24"/>
              </w:rPr>
            </w:pPr>
            <w:r w:rsidRPr="009D6E21">
              <w:rPr>
                <w:sz w:val="24"/>
                <w:szCs w:val="24"/>
              </w:rPr>
              <w:t>0,5</w:t>
            </w:r>
          </w:p>
        </w:tc>
        <w:tc>
          <w:tcPr>
            <w:tcW w:w="669"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1" w:lineRule="atLeast"/>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1" w:lineRule="atLeast"/>
              <w:ind w:left="-85" w:right="-85"/>
              <w:jc w:val="center"/>
              <w:rPr>
                <w:sz w:val="24"/>
                <w:szCs w:val="24"/>
              </w:rPr>
            </w:pPr>
            <w:r w:rsidRPr="009D6E21">
              <w:rPr>
                <w:sz w:val="24"/>
                <w:szCs w:val="24"/>
              </w:rPr>
              <w:t>6</w:t>
            </w:r>
          </w:p>
        </w:tc>
        <w:tc>
          <w:tcPr>
            <w:tcW w:w="6025" w:type="dxa"/>
            <w:tcBorders>
              <w:left w:val="single" w:sz="8" w:space="0" w:color="auto"/>
              <w:right w:val="single" w:sz="8" w:space="0" w:color="auto"/>
            </w:tcBorders>
            <w:noWrap/>
          </w:tcPr>
          <w:p w:rsidR="00652779" w:rsidRPr="009D6E21" w:rsidRDefault="00652779" w:rsidP="00652779">
            <w:pPr>
              <w:widowControl w:val="0"/>
              <w:spacing w:before="80" w:line="252" w:lineRule="auto"/>
              <w:jc w:val="both"/>
              <w:rPr>
                <w:bCs/>
                <w:sz w:val="24"/>
                <w:szCs w:val="24"/>
              </w:rPr>
            </w:pPr>
            <w:r w:rsidRPr="009D6E21">
              <w:rPr>
                <w:bCs/>
                <w:sz w:val="24"/>
                <w:szCs w:val="24"/>
              </w:rPr>
              <w:t>Tỷ lệ hồ sơ được tiếp nhận/trả kết quả qua dịch vụ bưu chính công ích tăng so với năm trước liền kề</w:t>
            </w:r>
          </w:p>
        </w:tc>
        <w:tc>
          <w:tcPr>
            <w:tcW w:w="846" w:type="dxa"/>
            <w:tcBorders>
              <w:left w:val="single" w:sz="8" w:space="0" w:color="auto"/>
              <w:right w:val="single" w:sz="8" w:space="0" w:color="auto"/>
            </w:tcBorders>
            <w:noWrap/>
          </w:tcPr>
          <w:p w:rsidR="00652779" w:rsidRPr="009D6E21" w:rsidRDefault="00652779" w:rsidP="00562662">
            <w:pPr>
              <w:widowControl w:val="0"/>
              <w:spacing w:before="80" w:line="21" w:lineRule="atLeast"/>
              <w:jc w:val="center"/>
              <w:rPr>
                <w:sz w:val="24"/>
                <w:szCs w:val="24"/>
              </w:rPr>
            </w:pPr>
            <w:r w:rsidRPr="009D6E21">
              <w:rPr>
                <w:sz w:val="24"/>
                <w:szCs w:val="24"/>
              </w:rPr>
              <w:t>0,5</w:t>
            </w:r>
          </w:p>
        </w:tc>
        <w:tc>
          <w:tcPr>
            <w:tcW w:w="669"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1" w:lineRule="atLeast"/>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52" w:lineRule="auto"/>
              <w:ind w:left="-84" w:right="-84"/>
              <w:jc w:val="center"/>
              <w:rPr>
                <w:sz w:val="24"/>
                <w:szCs w:val="24"/>
              </w:rPr>
            </w:pPr>
            <w:r w:rsidRPr="009D6E21">
              <w:rPr>
                <w:sz w:val="24"/>
                <w:szCs w:val="24"/>
              </w:rPr>
              <w:t>7</w:t>
            </w:r>
          </w:p>
        </w:tc>
        <w:tc>
          <w:tcPr>
            <w:tcW w:w="6025" w:type="dxa"/>
            <w:tcBorders>
              <w:left w:val="single" w:sz="8" w:space="0" w:color="auto"/>
              <w:right w:val="single" w:sz="8" w:space="0" w:color="auto"/>
            </w:tcBorders>
            <w:noWrap/>
          </w:tcPr>
          <w:p w:rsidR="00652779" w:rsidRPr="009D6E21" w:rsidRDefault="00652779" w:rsidP="000F7E7F">
            <w:pPr>
              <w:widowControl w:val="0"/>
              <w:spacing w:before="80" w:line="252" w:lineRule="auto"/>
              <w:jc w:val="both"/>
              <w:rPr>
                <w:bCs/>
                <w:sz w:val="24"/>
                <w:szCs w:val="24"/>
              </w:rPr>
            </w:pPr>
            <w:r w:rsidRPr="009D6E21">
              <w:rPr>
                <w:bCs/>
                <w:sz w:val="24"/>
                <w:szCs w:val="24"/>
              </w:rPr>
              <w:t xml:space="preserve">Có trên 30% công việc được giao trên Phần mềm nhắc việc được hoàn thành sớm hạn </w:t>
            </w:r>
            <w:r w:rsidRPr="000F7E7F">
              <w:rPr>
                <w:bCs/>
                <w:sz w:val="24"/>
                <w:szCs w:val="24"/>
              </w:rPr>
              <w:t>và không có công việc trễ hạn, gia hạn</w:t>
            </w:r>
          </w:p>
        </w:tc>
        <w:tc>
          <w:tcPr>
            <w:tcW w:w="846" w:type="dxa"/>
            <w:tcBorders>
              <w:left w:val="single" w:sz="8" w:space="0" w:color="auto"/>
              <w:right w:val="single" w:sz="8" w:space="0" w:color="auto"/>
            </w:tcBorders>
            <w:noWrap/>
          </w:tcPr>
          <w:p w:rsidR="00652779" w:rsidRPr="009D6E21" w:rsidRDefault="00652779" w:rsidP="00562662">
            <w:pPr>
              <w:widowControl w:val="0"/>
              <w:spacing w:before="80" w:line="252" w:lineRule="auto"/>
              <w:jc w:val="center"/>
              <w:rPr>
                <w:bCs/>
                <w:sz w:val="24"/>
                <w:szCs w:val="24"/>
              </w:rPr>
            </w:pPr>
            <w:r w:rsidRPr="009D6E21">
              <w:rPr>
                <w:bCs/>
                <w:sz w:val="24"/>
                <w:szCs w:val="24"/>
              </w:rPr>
              <w:t>1</w:t>
            </w:r>
          </w:p>
        </w:tc>
        <w:tc>
          <w:tcPr>
            <w:tcW w:w="669"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1" w:lineRule="atLeast"/>
              <w:rPr>
                <w:sz w:val="24"/>
                <w:szCs w:val="24"/>
              </w:rPr>
            </w:pPr>
          </w:p>
        </w:tc>
      </w:tr>
      <w:tr w:rsidR="009D6E21" w:rsidRPr="009D6E21" w:rsidTr="00A4775F">
        <w:trPr>
          <w:trHeight w:val="439"/>
          <w:jc w:val="center"/>
        </w:trPr>
        <w:tc>
          <w:tcPr>
            <w:tcW w:w="737" w:type="dxa"/>
            <w:tcBorders>
              <w:left w:val="single" w:sz="8" w:space="0" w:color="auto"/>
              <w:right w:val="single" w:sz="8" w:space="0" w:color="auto"/>
            </w:tcBorders>
            <w:noWrap/>
          </w:tcPr>
          <w:p w:rsidR="00652779" w:rsidRPr="009D6E21" w:rsidRDefault="00652779" w:rsidP="00562662">
            <w:pPr>
              <w:widowControl w:val="0"/>
              <w:spacing w:before="80" w:line="21" w:lineRule="atLeast"/>
              <w:ind w:left="-85" w:right="-85"/>
              <w:jc w:val="center"/>
              <w:rPr>
                <w:sz w:val="24"/>
                <w:szCs w:val="24"/>
              </w:rPr>
            </w:pPr>
            <w:r w:rsidRPr="009D6E21">
              <w:rPr>
                <w:sz w:val="24"/>
                <w:szCs w:val="24"/>
              </w:rPr>
              <w:t>8</w:t>
            </w:r>
          </w:p>
        </w:tc>
        <w:tc>
          <w:tcPr>
            <w:tcW w:w="6025" w:type="dxa"/>
            <w:tcBorders>
              <w:left w:val="single" w:sz="8" w:space="0" w:color="auto"/>
              <w:right w:val="single" w:sz="8" w:space="0" w:color="auto"/>
            </w:tcBorders>
            <w:noWrap/>
          </w:tcPr>
          <w:p w:rsidR="00652779" w:rsidRPr="009D6E21" w:rsidRDefault="00652779" w:rsidP="00652779">
            <w:pPr>
              <w:widowControl w:val="0"/>
              <w:spacing w:before="80" w:line="21" w:lineRule="atLeast"/>
              <w:jc w:val="both"/>
              <w:rPr>
                <w:sz w:val="24"/>
                <w:szCs w:val="24"/>
              </w:rPr>
            </w:pPr>
            <w:r w:rsidRPr="009D6E21">
              <w:rPr>
                <w:sz w:val="24"/>
                <w:szCs w:val="24"/>
              </w:rPr>
              <w:t xml:space="preserve">Hoàn thành </w:t>
            </w:r>
            <w:r w:rsidR="001571E9" w:rsidRPr="009D6E21">
              <w:rPr>
                <w:sz w:val="24"/>
                <w:szCs w:val="24"/>
              </w:rPr>
              <w:t>giải ngân 100% kế hoạch đầu tư công được giao</w:t>
            </w:r>
          </w:p>
        </w:tc>
        <w:tc>
          <w:tcPr>
            <w:tcW w:w="846" w:type="dxa"/>
            <w:tcBorders>
              <w:left w:val="single" w:sz="8" w:space="0" w:color="auto"/>
              <w:right w:val="single" w:sz="8" w:space="0" w:color="auto"/>
            </w:tcBorders>
            <w:noWrap/>
            <w:vAlign w:val="center"/>
          </w:tcPr>
          <w:p w:rsidR="00652779" w:rsidRPr="009D6E21" w:rsidRDefault="00652779" w:rsidP="00562662">
            <w:pPr>
              <w:widowControl w:val="0"/>
              <w:spacing w:before="80" w:line="21" w:lineRule="atLeast"/>
              <w:jc w:val="center"/>
              <w:rPr>
                <w:sz w:val="24"/>
                <w:szCs w:val="24"/>
              </w:rPr>
            </w:pPr>
            <w:r w:rsidRPr="009D6E21">
              <w:rPr>
                <w:sz w:val="24"/>
                <w:szCs w:val="24"/>
              </w:rPr>
              <w:t>1</w:t>
            </w:r>
          </w:p>
        </w:tc>
        <w:tc>
          <w:tcPr>
            <w:tcW w:w="669"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128" w:type="dxa"/>
            <w:tcBorders>
              <w:left w:val="single" w:sz="8" w:space="0" w:color="auto"/>
              <w:right w:val="single" w:sz="8" w:space="0" w:color="auto"/>
            </w:tcBorders>
          </w:tcPr>
          <w:p w:rsidR="00652779" w:rsidRPr="009D6E21" w:rsidRDefault="00652779" w:rsidP="00562662">
            <w:pPr>
              <w:widowControl w:val="0"/>
              <w:spacing w:before="80" w:line="21" w:lineRule="atLeast"/>
              <w:rPr>
                <w:sz w:val="24"/>
                <w:szCs w:val="24"/>
              </w:rPr>
            </w:pPr>
          </w:p>
        </w:tc>
        <w:tc>
          <w:tcPr>
            <w:tcW w:w="1290" w:type="dxa"/>
            <w:tcBorders>
              <w:left w:val="single" w:sz="8" w:space="0" w:color="auto"/>
              <w:right w:val="single" w:sz="8" w:space="0" w:color="auto"/>
            </w:tcBorders>
            <w:noWrap/>
          </w:tcPr>
          <w:p w:rsidR="00652779" w:rsidRPr="009D6E21" w:rsidRDefault="00652779" w:rsidP="00562662">
            <w:pPr>
              <w:widowControl w:val="0"/>
              <w:spacing w:before="80" w:line="21" w:lineRule="atLeast"/>
              <w:rPr>
                <w:sz w:val="24"/>
                <w:szCs w:val="24"/>
              </w:rPr>
            </w:pPr>
          </w:p>
        </w:tc>
      </w:tr>
      <w:tr w:rsidR="009D6E21" w:rsidRPr="009D6E21" w:rsidTr="009A1CAE">
        <w:trPr>
          <w:trHeight w:val="315"/>
          <w:jc w:val="center"/>
        </w:trPr>
        <w:tc>
          <w:tcPr>
            <w:tcW w:w="737" w:type="dxa"/>
            <w:tcBorders>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sz w:val="24"/>
                <w:szCs w:val="24"/>
                <w:lang w:val="vi-VN"/>
              </w:rPr>
            </w:pPr>
          </w:p>
        </w:tc>
        <w:tc>
          <w:tcPr>
            <w:tcW w:w="6025" w:type="dxa"/>
            <w:tcBorders>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jc w:val="center"/>
              <w:rPr>
                <w:i/>
                <w:sz w:val="24"/>
                <w:szCs w:val="24"/>
              </w:rPr>
            </w:pPr>
            <w:r w:rsidRPr="009D6E21">
              <w:rPr>
                <w:b/>
                <w:bCs/>
                <w:i/>
                <w:sz w:val="24"/>
                <w:szCs w:val="24"/>
              </w:rPr>
              <w:t>Điểm tổng cộng:</w:t>
            </w:r>
          </w:p>
        </w:tc>
        <w:tc>
          <w:tcPr>
            <w:tcW w:w="846" w:type="dxa"/>
            <w:tcBorders>
              <w:left w:val="single" w:sz="8" w:space="0" w:color="auto"/>
              <w:bottom w:val="single" w:sz="8" w:space="0" w:color="auto"/>
              <w:right w:val="single" w:sz="8" w:space="0" w:color="auto"/>
            </w:tcBorders>
            <w:noWrap/>
            <w:vAlign w:val="center"/>
          </w:tcPr>
          <w:p w:rsidR="00012106" w:rsidRPr="009D6E21" w:rsidRDefault="00012106" w:rsidP="00A663A0">
            <w:pPr>
              <w:widowControl w:val="0"/>
              <w:spacing w:before="80" w:line="252" w:lineRule="auto"/>
              <w:jc w:val="center"/>
              <w:rPr>
                <w:b/>
                <w:bCs/>
                <w:sz w:val="24"/>
                <w:szCs w:val="24"/>
              </w:rPr>
            </w:pPr>
            <w:r w:rsidRPr="009D6E21">
              <w:rPr>
                <w:b/>
                <w:bCs/>
                <w:sz w:val="24"/>
                <w:szCs w:val="24"/>
              </w:rPr>
              <w:t>100</w:t>
            </w:r>
          </w:p>
        </w:tc>
        <w:tc>
          <w:tcPr>
            <w:tcW w:w="669" w:type="dxa"/>
            <w:tcBorders>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bottom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bottom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b/>
                <w:sz w:val="24"/>
                <w:szCs w:val="24"/>
              </w:rPr>
            </w:pPr>
            <w:r w:rsidRPr="009D6E21">
              <w:rPr>
                <w:b/>
                <w:sz w:val="24"/>
                <w:szCs w:val="24"/>
              </w:rPr>
              <w:t>V</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b/>
                <w:bCs/>
                <w:sz w:val="24"/>
                <w:szCs w:val="24"/>
              </w:rPr>
            </w:pPr>
            <w:r w:rsidRPr="009D6E21">
              <w:rPr>
                <w:b/>
                <w:bCs/>
                <w:sz w:val="24"/>
                <w:szCs w:val="24"/>
              </w:rPr>
              <w:t>ĐIỂM TRỪ</w:t>
            </w:r>
          </w:p>
        </w:tc>
        <w:tc>
          <w:tcPr>
            <w:tcW w:w="846" w:type="dxa"/>
            <w:tcBorders>
              <w:left w:val="single" w:sz="8" w:space="0" w:color="auto"/>
              <w:right w:val="single" w:sz="8" w:space="0" w:color="auto"/>
            </w:tcBorders>
            <w:noWrap/>
            <w:vAlign w:val="center"/>
          </w:tcPr>
          <w:p w:rsidR="00012106" w:rsidRPr="009D6E21" w:rsidRDefault="00012106" w:rsidP="00A663A0">
            <w:pPr>
              <w:widowControl w:val="0"/>
              <w:spacing w:before="80" w:line="252" w:lineRule="auto"/>
              <w:jc w:val="center"/>
              <w:rPr>
                <w:b/>
                <w:bCs/>
                <w:sz w:val="24"/>
                <w:szCs w:val="24"/>
              </w:rPr>
            </w:pP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1571E9" w:rsidRPr="009D6E21" w:rsidRDefault="001571E9" w:rsidP="00562662">
            <w:pPr>
              <w:widowControl w:val="0"/>
              <w:spacing w:before="80" w:line="21" w:lineRule="atLeast"/>
              <w:ind w:left="-84" w:right="-84"/>
              <w:jc w:val="center"/>
              <w:rPr>
                <w:sz w:val="24"/>
                <w:szCs w:val="24"/>
              </w:rPr>
            </w:pPr>
            <w:r w:rsidRPr="009D6E21">
              <w:rPr>
                <w:sz w:val="24"/>
                <w:szCs w:val="24"/>
              </w:rPr>
              <w:t>1</w:t>
            </w:r>
          </w:p>
        </w:tc>
        <w:tc>
          <w:tcPr>
            <w:tcW w:w="6025" w:type="dxa"/>
            <w:tcBorders>
              <w:left w:val="single" w:sz="8" w:space="0" w:color="auto"/>
              <w:right w:val="single" w:sz="8" w:space="0" w:color="auto"/>
            </w:tcBorders>
            <w:noWrap/>
          </w:tcPr>
          <w:p w:rsidR="001571E9" w:rsidRPr="009D6E21" w:rsidRDefault="001571E9" w:rsidP="00562662">
            <w:pPr>
              <w:widowControl w:val="0"/>
              <w:spacing w:before="80" w:line="252" w:lineRule="auto"/>
              <w:jc w:val="both"/>
              <w:rPr>
                <w:sz w:val="24"/>
                <w:szCs w:val="24"/>
              </w:rPr>
            </w:pPr>
            <w:r w:rsidRPr="009D6E21">
              <w:rPr>
                <w:sz w:val="24"/>
                <w:szCs w:val="24"/>
              </w:rPr>
              <w:t>Gửi hồ sơ đề nghị thẩm định trễ hạn quy định tại Điều 5 Quy chế nhưng chưa quá 5 ngày (</w:t>
            </w:r>
            <w:r w:rsidRPr="009D6E21">
              <w:rPr>
                <w:i/>
                <w:sz w:val="24"/>
                <w:szCs w:val="24"/>
              </w:rPr>
              <w:t xml:space="preserve">cứ mỗi ngày bị trừ 1 điểm </w:t>
            </w:r>
            <w:r w:rsidRPr="009D6E21">
              <w:rPr>
                <w:i/>
                <w:sz w:val="24"/>
                <w:szCs w:val="24"/>
              </w:rPr>
              <w:lastRenderedPageBreak/>
              <w:t>nhưng không quá 2 điểm</w:t>
            </w:r>
            <w:r w:rsidRPr="009D6E21">
              <w:rPr>
                <w:sz w:val="24"/>
                <w:szCs w:val="24"/>
              </w:rPr>
              <w:t>)</w:t>
            </w:r>
          </w:p>
        </w:tc>
        <w:tc>
          <w:tcPr>
            <w:tcW w:w="846" w:type="dxa"/>
            <w:tcBorders>
              <w:left w:val="single" w:sz="8" w:space="0" w:color="auto"/>
              <w:right w:val="single" w:sz="8" w:space="0" w:color="auto"/>
            </w:tcBorders>
            <w:noWrap/>
          </w:tcPr>
          <w:p w:rsidR="001571E9" w:rsidRPr="009D6E21" w:rsidRDefault="001571E9" w:rsidP="00562662">
            <w:pPr>
              <w:widowControl w:val="0"/>
              <w:spacing w:before="80" w:line="252" w:lineRule="auto"/>
              <w:ind w:left="-72" w:right="-45"/>
              <w:jc w:val="center"/>
              <w:rPr>
                <w:sz w:val="24"/>
                <w:szCs w:val="24"/>
              </w:rPr>
            </w:pPr>
            <w:r w:rsidRPr="009D6E21">
              <w:rPr>
                <w:sz w:val="24"/>
                <w:szCs w:val="24"/>
              </w:rPr>
              <w:lastRenderedPageBreak/>
              <w:t>2</w:t>
            </w:r>
          </w:p>
        </w:tc>
        <w:tc>
          <w:tcPr>
            <w:tcW w:w="669" w:type="dxa"/>
            <w:tcBorders>
              <w:left w:val="single" w:sz="8" w:space="0" w:color="auto"/>
              <w:right w:val="single" w:sz="8" w:space="0" w:color="auto"/>
            </w:tcBorders>
          </w:tcPr>
          <w:p w:rsidR="001571E9" w:rsidRPr="009D6E21" w:rsidRDefault="001571E9"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1571E9" w:rsidRPr="009D6E21" w:rsidRDefault="001571E9"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1571E9" w:rsidRPr="009D6E21" w:rsidRDefault="001571E9"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sz w:val="24"/>
                <w:szCs w:val="24"/>
              </w:rPr>
            </w:pPr>
            <w:r w:rsidRPr="009D6E21">
              <w:rPr>
                <w:sz w:val="24"/>
                <w:szCs w:val="24"/>
              </w:rPr>
              <w:lastRenderedPageBreak/>
              <w:t>2</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ind w:right="47"/>
              <w:jc w:val="both"/>
              <w:rPr>
                <w:sz w:val="24"/>
                <w:szCs w:val="24"/>
                <w:lang w:val="vi-VN"/>
              </w:rPr>
            </w:pPr>
            <w:r w:rsidRPr="009D6E21">
              <w:rPr>
                <w:sz w:val="24"/>
                <w:szCs w:val="24"/>
                <w:lang w:val="vi-VN"/>
              </w:rPr>
              <w:t>T</w:t>
            </w:r>
            <w:r w:rsidRPr="009D6E21">
              <w:rPr>
                <w:sz w:val="24"/>
                <w:szCs w:val="24"/>
              </w:rPr>
              <w:t>riển khai</w:t>
            </w:r>
            <w:r w:rsidRPr="009D6E21">
              <w:rPr>
                <w:sz w:val="24"/>
                <w:szCs w:val="24"/>
                <w:lang w:val="vi-VN"/>
              </w:rPr>
              <w:t xml:space="preserve"> không đầy đủ, </w:t>
            </w:r>
            <w:r w:rsidRPr="009D6E21">
              <w:rPr>
                <w:sz w:val="24"/>
                <w:szCs w:val="24"/>
              </w:rPr>
              <w:t xml:space="preserve">kịp thời các </w:t>
            </w:r>
            <w:r w:rsidRPr="009D6E21">
              <w:rPr>
                <w:sz w:val="24"/>
                <w:szCs w:val="24"/>
                <w:lang w:val="vi-VN"/>
              </w:rPr>
              <w:t>công việc, nhiệm vụ</w:t>
            </w:r>
            <w:r w:rsidRPr="009D6E21">
              <w:rPr>
                <w:sz w:val="24"/>
                <w:szCs w:val="24"/>
              </w:rPr>
              <w:t xml:space="preserve"> cải cách hành chính </w:t>
            </w:r>
            <w:r w:rsidRPr="009D6E21">
              <w:rPr>
                <w:sz w:val="24"/>
                <w:szCs w:val="24"/>
                <w:lang w:val="vi-VN"/>
              </w:rPr>
              <w:t>theo quy định, chỉ đạo của cấp thẩm quyền</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ind w:left="-72" w:right="-45"/>
              <w:jc w:val="center"/>
              <w:rPr>
                <w:sz w:val="24"/>
                <w:szCs w:val="24"/>
              </w:rPr>
            </w:pPr>
            <w:r w:rsidRPr="009D6E21">
              <w:rPr>
                <w:sz w:val="24"/>
                <w:szCs w:val="24"/>
              </w:rPr>
              <w:t>1</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1571E9" w:rsidRPr="009D6E21" w:rsidRDefault="001571E9" w:rsidP="00A663A0">
            <w:pPr>
              <w:widowControl w:val="0"/>
              <w:spacing w:before="80" w:line="252" w:lineRule="auto"/>
              <w:ind w:left="-84" w:right="-84"/>
              <w:jc w:val="center"/>
              <w:rPr>
                <w:sz w:val="24"/>
                <w:szCs w:val="24"/>
              </w:rPr>
            </w:pPr>
            <w:r w:rsidRPr="009D6E21">
              <w:rPr>
                <w:sz w:val="24"/>
                <w:szCs w:val="24"/>
              </w:rPr>
              <w:t>3</w:t>
            </w:r>
          </w:p>
        </w:tc>
        <w:tc>
          <w:tcPr>
            <w:tcW w:w="6025" w:type="dxa"/>
            <w:tcBorders>
              <w:left w:val="single" w:sz="8" w:space="0" w:color="auto"/>
              <w:right w:val="single" w:sz="8" w:space="0" w:color="auto"/>
            </w:tcBorders>
            <w:noWrap/>
          </w:tcPr>
          <w:p w:rsidR="001571E9" w:rsidRPr="009D6E21" w:rsidRDefault="001571E9" w:rsidP="00562662">
            <w:pPr>
              <w:spacing w:before="80" w:line="252" w:lineRule="auto"/>
              <w:jc w:val="both"/>
              <w:rPr>
                <w:sz w:val="24"/>
                <w:szCs w:val="24"/>
              </w:rPr>
            </w:pPr>
            <w:r w:rsidRPr="009D6E21">
              <w:rPr>
                <w:sz w:val="24"/>
                <w:szCs w:val="24"/>
              </w:rPr>
              <w:t>Có đơn thư hoặc thông tin phản ánh, kiến nghị, khiếu nại, tố cáo về kết quả giải quyết công việc, thủ tục hành chính, thái độ, hành vi gây phiền hà, nhũng nhiễu, chậm trễ của cán bộ, công chức, viên chức được cơ quan có thẩm quyền xử lý và xác nhận là phản ánh đó đúng hoặc đúng một phần</w:t>
            </w:r>
          </w:p>
        </w:tc>
        <w:tc>
          <w:tcPr>
            <w:tcW w:w="846" w:type="dxa"/>
            <w:tcBorders>
              <w:left w:val="single" w:sz="8" w:space="0" w:color="auto"/>
              <w:right w:val="single" w:sz="8" w:space="0" w:color="auto"/>
            </w:tcBorders>
            <w:noWrap/>
          </w:tcPr>
          <w:p w:rsidR="001571E9" w:rsidRPr="009D6E21" w:rsidRDefault="001571E9" w:rsidP="00562662">
            <w:pPr>
              <w:widowControl w:val="0"/>
              <w:spacing w:before="80" w:line="252" w:lineRule="auto"/>
              <w:ind w:left="-72" w:right="-45"/>
              <w:jc w:val="center"/>
              <w:rPr>
                <w:sz w:val="24"/>
                <w:szCs w:val="24"/>
              </w:rPr>
            </w:pPr>
            <w:r w:rsidRPr="009D6E21">
              <w:rPr>
                <w:sz w:val="24"/>
                <w:szCs w:val="24"/>
              </w:rPr>
              <w:t>2</w:t>
            </w:r>
          </w:p>
        </w:tc>
        <w:tc>
          <w:tcPr>
            <w:tcW w:w="669" w:type="dxa"/>
            <w:tcBorders>
              <w:left w:val="single" w:sz="8" w:space="0" w:color="auto"/>
              <w:right w:val="single" w:sz="8" w:space="0" w:color="auto"/>
            </w:tcBorders>
          </w:tcPr>
          <w:p w:rsidR="001571E9" w:rsidRPr="009D6E21" w:rsidRDefault="001571E9"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1571E9" w:rsidRPr="009D6E21" w:rsidRDefault="001571E9"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1571E9" w:rsidRPr="009D6E21" w:rsidRDefault="001571E9"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sz w:val="24"/>
                <w:szCs w:val="24"/>
              </w:rPr>
            </w:pPr>
            <w:r w:rsidRPr="009D6E21">
              <w:rPr>
                <w:sz w:val="24"/>
                <w:szCs w:val="24"/>
              </w:rPr>
              <w:t>4</w:t>
            </w:r>
          </w:p>
        </w:tc>
        <w:tc>
          <w:tcPr>
            <w:tcW w:w="6025" w:type="dxa"/>
            <w:tcBorders>
              <w:left w:val="single" w:sz="8" w:space="0" w:color="auto"/>
              <w:right w:val="single" w:sz="8" w:space="0" w:color="auto"/>
            </w:tcBorders>
            <w:noWrap/>
          </w:tcPr>
          <w:p w:rsidR="00012106" w:rsidRPr="009D6E21" w:rsidRDefault="00012106" w:rsidP="00A663A0">
            <w:pPr>
              <w:spacing w:before="80" w:line="252" w:lineRule="auto"/>
              <w:jc w:val="both"/>
              <w:rPr>
                <w:sz w:val="24"/>
                <w:szCs w:val="24"/>
              </w:rPr>
            </w:pPr>
            <w:r w:rsidRPr="009D6E21">
              <w:rPr>
                <w:sz w:val="24"/>
                <w:szCs w:val="24"/>
              </w:rPr>
              <w:t>Không có Thông báo xin lỗi, hẹn lại thời gian trả kết quả đối với các trường hợp hồ sơ trễ hạn hoặc không có Thông báo từ chối giải quyết hồ sơ, nêu rõ căn cứ pháp lý đối với hồ sơ từ chối giải quyết theo quy định; cán bộ một cửa tự tiện từ chối tiếp nhận hồ sơ (</w:t>
            </w:r>
            <w:r w:rsidRPr="000F7E7F">
              <w:rPr>
                <w:i/>
                <w:sz w:val="24"/>
                <w:szCs w:val="24"/>
              </w:rPr>
              <w:t>tổ chức, cá nhân có phản ánh</w:t>
            </w:r>
            <w:r w:rsidRPr="009D6E21">
              <w:rPr>
                <w:sz w:val="24"/>
                <w:szCs w:val="24"/>
              </w:rPr>
              <w:t>)</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ind w:left="-72" w:right="-45"/>
              <w:jc w:val="center"/>
              <w:rPr>
                <w:sz w:val="24"/>
                <w:szCs w:val="24"/>
              </w:rPr>
            </w:pPr>
            <w:r w:rsidRPr="009D6E21">
              <w:rPr>
                <w:sz w:val="24"/>
                <w:szCs w:val="24"/>
              </w:rPr>
              <w:t>2</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1571E9" w:rsidRPr="009D6E21" w:rsidRDefault="001571E9" w:rsidP="00A663A0">
            <w:pPr>
              <w:widowControl w:val="0"/>
              <w:spacing w:before="80" w:line="252" w:lineRule="auto"/>
              <w:ind w:left="-84" w:right="-84"/>
              <w:jc w:val="center"/>
              <w:rPr>
                <w:sz w:val="24"/>
                <w:szCs w:val="24"/>
              </w:rPr>
            </w:pPr>
            <w:r w:rsidRPr="009D6E21">
              <w:rPr>
                <w:sz w:val="24"/>
                <w:szCs w:val="24"/>
              </w:rPr>
              <w:t>5</w:t>
            </w:r>
          </w:p>
        </w:tc>
        <w:tc>
          <w:tcPr>
            <w:tcW w:w="6025" w:type="dxa"/>
            <w:tcBorders>
              <w:left w:val="single" w:sz="8" w:space="0" w:color="auto"/>
              <w:right w:val="single" w:sz="8" w:space="0" w:color="auto"/>
            </w:tcBorders>
            <w:noWrap/>
          </w:tcPr>
          <w:p w:rsidR="001571E9" w:rsidRPr="009D6E21" w:rsidRDefault="001571E9" w:rsidP="00562662">
            <w:pPr>
              <w:widowControl w:val="0"/>
              <w:spacing w:before="80" w:line="252" w:lineRule="auto"/>
              <w:jc w:val="both"/>
              <w:rPr>
                <w:sz w:val="24"/>
                <w:szCs w:val="24"/>
              </w:rPr>
            </w:pPr>
            <w:r w:rsidRPr="009D6E21">
              <w:rPr>
                <w:sz w:val="24"/>
                <w:szCs w:val="24"/>
              </w:rPr>
              <w:t>Phối hợp giải quyết thủ tục hành chính theo cơ chế một cửa liên thông không đảm bảo thời hạn quy định</w:t>
            </w:r>
          </w:p>
        </w:tc>
        <w:tc>
          <w:tcPr>
            <w:tcW w:w="846" w:type="dxa"/>
            <w:tcBorders>
              <w:left w:val="single" w:sz="8" w:space="0" w:color="auto"/>
              <w:right w:val="single" w:sz="8" w:space="0" w:color="auto"/>
            </w:tcBorders>
            <w:noWrap/>
          </w:tcPr>
          <w:p w:rsidR="001571E9" w:rsidRPr="009D6E21" w:rsidRDefault="001571E9" w:rsidP="00562662">
            <w:pPr>
              <w:widowControl w:val="0"/>
              <w:spacing w:before="80" w:line="252" w:lineRule="auto"/>
              <w:jc w:val="center"/>
              <w:rPr>
                <w:sz w:val="24"/>
                <w:szCs w:val="24"/>
              </w:rPr>
            </w:pPr>
            <w:r w:rsidRPr="009D6E21">
              <w:rPr>
                <w:sz w:val="24"/>
                <w:szCs w:val="24"/>
              </w:rPr>
              <w:t>2</w:t>
            </w:r>
          </w:p>
        </w:tc>
        <w:tc>
          <w:tcPr>
            <w:tcW w:w="669" w:type="dxa"/>
            <w:tcBorders>
              <w:left w:val="single" w:sz="8" w:space="0" w:color="auto"/>
              <w:right w:val="single" w:sz="8" w:space="0" w:color="auto"/>
            </w:tcBorders>
          </w:tcPr>
          <w:p w:rsidR="001571E9" w:rsidRPr="009D6E21" w:rsidRDefault="001571E9"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1571E9" w:rsidRPr="009D6E21" w:rsidRDefault="001571E9"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1571E9" w:rsidRPr="009D6E21" w:rsidRDefault="001571E9"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1571E9" w:rsidRPr="009D6E21" w:rsidRDefault="001571E9" w:rsidP="00A663A0">
            <w:pPr>
              <w:widowControl w:val="0"/>
              <w:spacing w:before="80" w:line="252" w:lineRule="auto"/>
              <w:ind w:left="-84" w:right="-84"/>
              <w:jc w:val="center"/>
              <w:rPr>
                <w:sz w:val="24"/>
                <w:szCs w:val="24"/>
              </w:rPr>
            </w:pPr>
            <w:r w:rsidRPr="009D6E21">
              <w:rPr>
                <w:sz w:val="24"/>
                <w:szCs w:val="24"/>
              </w:rPr>
              <w:t>6</w:t>
            </w:r>
          </w:p>
        </w:tc>
        <w:tc>
          <w:tcPr>
            <w:tcW w:w="6025" w:type="dxa"/>
            <w:tcBorders>
              <w:left w:val="single" w:sz="8" w:space="0" w:color="auto"/>
              <w:right w:val="single" w:sz="8" w:space="0" w:color="auto"/>
            </w:tcBorders>
            <w:noWrap/>
          </w:tcPr>
          <w:p w:rsidR="001571E9" w:rsidRPr="009D6E21" w:rsidRDefault="001571E9" w:rsidP="00562662">
            <w:pPr>
              <w:widowControl w:val="0"/>
              <w:spacing w:before="80" w:line="252" w:lineRule="auto"/>
              <w:jc w:val="both"/>
              <w:rPr>
                <w:sz w:val="24"/>
                <w:szCs w:val="24"/>
                <w:lang w:val="vi-VN"/>
              </w:rPr>
            </w:pPr>
            <w:r w:rsidRPr="009D6E21">
              <w:rPr>
                <w:bCs/>
                <w:sz w:val="24"/>
                <w:szCs w:val="24"/>
              </w:rPr>
              <w:t>Các thủ tục hành chính được công bố trực tuyến đều không phát sinh hồ sơ trực tuyến</w:t>
            </w:r>
          </w:p>
        </w:tc>
        <w:tc>
          <w:tcPr>
            <w:tcW w:w="846" w:type="dxa"/>
            <w:tcBorders>
              <w:left w:val="single" w:sz="8" w:space="0" w:color="auto"/>
              <w:right w:val="single" w:sz="8" w:space="0" w:color="auto"/>
            </w:tcBorders>
            <w:noWrap/>
          </w:tcPr>
          <w:p w:rsidR="001571E9" w:rsidRPr="009D6E21" w:rsidRDefault="001571E9" w:rsidP="00562662">
            <w:pPr>
              <w:widowControl w:val="0"/>
              <w:spacing w:before="80" w:line="252" w:lineRule="auto"/>
              <w:jc w:val="center"/>
              <w:rPr>
                <w:sz w:val="24"/>
                <w:szCs w:val="24"/>
              </w:rPr>
            </w:pPr>
            <w:r w:rsidRPr="009D6E21">
              <w:rPr>
                <w:sz w:val="24"/>
                <w:szCs w:val="24"/>
              </w:rPr>
              <w:t>1</w:t>
            </w:r>
          </w:p>
        </w:tc>
        <w:tc>
          <w:tcPr>
            <w:tcW w:w="669" w:type="dxa"/>
            <w:tcBorders>
              <w:left w:val="single" w:sz="8" w:space="0" w:color="auto"/>
              <w:right w:val="single" w:sz="8" w:space="0" w:color="auto"/>
            </w:tcBorders>
          </w:tcPr>
          <w:p w:rsidR="001571E9" w:rsidRPr="009D6E21" w:rsidRDefault="001571E9" w:rsidP="00A663A0">
            <w:pPr>
              <w:widowControl w:val="0"/>
              <w:spacing w:before="80" w:line="252" w:lineRule="auto"/>
              <w:rPr>
                <w:sz w:val="24"/>
                <w:szCs w:val="24"/>
              </w:rPr>
            </w:pPr>
          </w:p>
        </w:tc>
        <w:tc>
          <w:tcPr>
            <w:tcW w:w="1128" w:type="dxa"/>
            <w:tcBorders>
              <w:left w:val="single" w:sz="8" w:space="0" w:color="auto"/>
              <w:right w:val="single" w:sz="8" w:space="0" w:color="auto"/>
            </w:tcBorders>
          </w:tcPr>
          <w:p w:rsidR="001571E9" w:rsidRPr="009D6E21" w:rsidRDefault="001571E9" w:rsidP="00A663A0">
            <w:pPr>
              <w:widowControl w:val="0"/>
              <w:spacing w:before="80" w:line="252" w:lineRule="auto"/>
              <w:ind w:right="-106"/>
              <w:rPr>
                <w:sz w:val="24"/>
                <w:szCs w:val="24"/>
              </w:rPr>
            </w:pPr>
          </w:p>
        </w:tc>
        <w:tc>
          <w:tcPr>
            <w:tcW w:w="1290" w:type="dxa"/>
            <w:tcBorders>
              <w:left w:val="single" w:sz="8" w:space="0" w:color="auto"/>
              <w:right w:val="single" w:sz="8" w:space="0" w:color="auto"/>
            </w:tcBorders>
            <w:noWrap/>
          </w:tcPr>
          <w:p w:rsidR="001571E9" w:rsidRPr="009D6E21" w:rsidRDefault="001571E9" w:rsidP="00A663A0">
            <w:pPr>
              <w:widowControl w:val="0"/>
              <w:spacing w:before="80" w:line="252" w:lineRule="auto"/>
              <w:rPr>
                <w:sz w:val="24"/>
                <w:szCs w:val="24"/>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012106" w:rsidP="00A663A0">
            <w:pPr>
              <w:widowControl w:val="0"/>
              <w:spacing w:before="80" w:line="252" w:lineRule="auto"/>
              <w:ind w:left="-84" w:right="-84"/>
              <w:jc w:val="center"/>
              <w:rPr>
                <w:sz w:val="24"/>
                <w:szCs w:val="24"/>
              </w:rPr>
            </w:pPr>
            <w:r w:rsidRPr="009D6E21">
              <w:rPr>
                <w:sz w:val="24"/>
                <w:szCs w:val="24"/>
              </w:rPr>
              <w:t>7</w:t>
            </w:r>
          </w:p>
        </w:tc>
        <w:tc>
          <w:tcPr>
            <w:tcW w:w="6025" w:type="dxa"/>
            <w:tcBorders>
              <w:left w:val="single" w:sz="8" w:space="0" w:color="auto"/>
              <w:right w:val="single" w:sz="8" w:space="0" w:color="auto"/>
            </w:tcBorders>
            <w:noWrap/>
          </w:tcPr>
          <w:p w:rsidR="00012106" w:rsidRPr="009D6E21" w:rsidRDefault="00012106" w:rsidP="000F7E7F">
            <w:pPr>
              <w:widowControl w:val="0"/>
              <w:spacing w:before="80" w:line="252" w:lineRule="auto"/>
              <w:jc w:val="both"/>
              <w:rPr>
                <w:sz w:val="24"/>
                <w:szCs w:val="24"/>
              </w:rPr>
            </w:pPr>
            <w:r w:rsidRPr="009D6E21">
              <w:rPr>
                <w:sz w:val="24"/>
                <w:szCs w:val="24"/>
              </w:rPr>
              <w:t>Không kịp thời rà soát, đề nghị thu hồi, bàn giao thiết bị, thay đổi thông tin thư điện công vụ hoặc chứng thư số chuyên dùng đối với cơ quan, cá nhân trong trường hợp thay đổi tên cơ quan, CBCC mất, nghỉ hưu, nghỉ việc, chuyển đổi công tác</w:t>
            </w:r>
            <w:r w:rsidR="00682FF8" w:rsidRPr="009D6E21">
              <w:rPr>
                <w:sz w:val="24"/>
                <w:szCs w:val="24"/>
              </w:rPr>
              <w:t>,</w:t>
            </w:r>
            <w:r w:rsidRPr="009D6E21">
              <w:rPr>
                <w:sz w:val="24"/>
                <w:szCs w:val="24"/>
              </w:rPr>
              <w:t>… (</w:t>
            </w:r>
            <w:proofErr w:type="gramStart"/>
            <w:r w:rsidRPr="009D6E21">
              <w:rPr>
                <w:i/>
                <w:sz w:val="24"/>
                <w:szCs w:val="24"/>
              </w:rPr>
              <w:t>thực</w:t>
            </w:r>
            <w:proofErr w:type="gramEnd"/>
            <w:r w:rsidRPr="009D6E21">
              <w:rPr>
                <w:i/>
                <w:sz w:val="24"/>
                <w:szCs w:val="24"/>
              </w:rPr>
              <w:t xml:space="preserve"> hiện chậm hơn 01 tháng từ khi có quyết định đổi tên cơ quan, nghỉ hưu, nghỉ việc, chuyển công tác</w:t>
            </w:r>
            <w:r w:rsidR="000F7E7F">
              <w:rPr>
                <w:i/>
                <w:sz w:val="24"/>
                <w:szCs w:val="24"/>
              </w:rPr>
              <w:t>,</w:t>
            </w:r>
            <w:bookmarkStart w:id="0" w:name="_GoBack"/>
            <w:bookmarkEnd w:id="0"/>
            <w:r w:rsidRPr="009D6E21">
              <w:rPr>
                <w:i/>
                <w:sz w:val="24"/>
                <w:szCs w:val="24"/>
              </w:rPr>
              <w:t>…</w:t>
            </w:r>
            <w:r w:rsidRPr="009D6E21">
              <w:rPr>
                <w:sz w:val="24"/>
                <w:szCs w:val="24"/>
              </w:rPr>
              <w:t>)</w:t>
            </w:r>
          </w:p>
        </w:tc>
        <w:tc>
          <w:tcPr>
            <w:tcW w:w="846" w:type="dxa"/>
            <w:tcBorders>
              <w:left w:val="single" w:sz="8" w:space="0" w:color="auto"/>
              <w:right w:val="single" w:sz="8" w:space="0" w:color="auto"/>
            </w:tcBorders>
            <w:noWrap/>
          </w:tcPr>
          <w:p w:rsidR="00012106" w:rsidRPr="009D6E21" w:rsidRDefault="00012106" w:rsidP="00012106">
            <w:pPr>
              <w:widowControl w:val="0"/>
              <w:spacing w:before="80" w:line="252" w:lineRule="auto"/>
              <w:jc w:val="center"/>
              <w:rPr>
                <w:sz w:val="24"/>
                <w:szCs w:val="24"/>
              </w:rPr>
            </w:pPr>
            <w:r w:rsidRPr="009D6E21">
              <w:rPr>
                <w:sz w:val="24"/>
                <w:szCs w:val="24"/>
              </w:rPr>
              <w:t>1</w:t>
            </w:r>
          </w:p>
          <w:p w:rsidR="00012106" w:rsidRPr="009D6E21" w:rsidRDefault="00012106" w:rsidP="00012106">
            <w:pPr>
              <w:widowControl w:val="0"/>
              <w:spacing w:before="80" w:line="252" w:lineRule="auto"/>
              <w:jc w:val="center"/>
              <w:rPr>
                <w:sz w:val="24"/>
                <w:szCs w:val="24"/>
              </w:rPr>
            </w:pP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lang w:val="vi-VN"/>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lang w:val="vi-VN"/>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lang w:val="vi-VN"/>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1571E9" w:rsidP="00A663A0">
            <w:pPr>
              <w:widowControl w:val="0"/>
              <w:spacing w:before="80" w:line="252" w:lineRule="auto"/>
              <w:ind w:left="-84" w:right="-84"/>
              <w:jc w:val="center"/>
              <w:rPr>
                <w:sz w:val="24"/>
                <w:szCs w:val="24"/>
              </w:rPr>
            </w:pPr>
            <w:r w:rsidRPr="009D6E21">
              <w:rPr>
                <w:sz w:val="24"/>
                <w:szCs w:val="24"/>
              </w:rPr>
              <w:t>8</w:t>
            </w:r>
          </w:p>
        </w:tc>
        <w:tc>
          <w:tcPr>
            <w:tcW w:w="6025" w:type="dxa"/>
            <w:tcBorders>
              <w:left w:val="single" w:sz="8" w:space="0" w:color="auto"/>
              <w:right w:val="single" w:sz="8" w:space="0" w:color="auto"/>
            </w:tcBorders>
            <w:noWrap/>
          </w:tcPr>
          <w:p w:rsidR="00012106" w:rsidRPr="009D6E21" w:rsidRDefault="00012106" w:rsidP="00012106">
            <w:pPr>
              <w:widowControl w:val="0"/>
              <w:spacing w:before="80" w:line="252" w:lineRule="auto"/>
              <w:jc w:val="both"/>
              <w:rPr>
                <w:sz w:val="24"/>
                <w:szCs w:val="24"/>
              </w:rPr>
            </w:pPr>
            <w:r w:rsidRPr="009D6E21">
              <w:rPr>
                <w:sz w:val="24"/>
                <w:szCs w:val="24"/>
              </w:rPr>
              <w:t>Còn có trường hợp gửi văn bản giấy đối với văn bản thuộc danh mục văn bản trao đổi hoàn toàn dưới dạng điện tử do Ủy ban nhân dân tỉnh quy định</w:t>
            </w:r>
          </w:p>
        </w:tc>
        <w:tc>
          <w:tcPr>
            <w:tcW w:w="846" w:type="dxa"/>
            <w:tcBorders>
              <w:left w:val="single" w:sz="8" w:space="0" w:color="auto"/>
              <w:right w:val="single" w:sz="8" w:space="0" w:color="auto"/>
            </w:tcBorders>
            <w:noWrap/>
          </w:tcPr>
          <w:p w:rsidR="00012106" w:rsidRPr="009D6E21" w:rsidRDefault="001571E9" w:rsidP="00012106">
            <w:pPr>
              <w:widowControl w:val="0"/>
              <w:spacing w:before="80" w:line="252" w:lineRule="auto"/>
              <w:jc w:val="center"/>
              <w:rPr>
                <w:sz w:val="24"/>
                <w:szCs w:val="24"/>
              </w:rPr>
            </w:pPr>
            <w:r w:rsidRPr="009D6E21">
              <w:rPr>
                <w:sz w:val="24"/>
                <w:szCs w:val="24"/>
              </w:rPr>
              <w:t>1</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lang w:val="vi-VN"/>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lang w:val="vi-VN"/>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lang w:val="vi-VN"/>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1571E9" w:rsidP="00A663A0">
            <w:pPr>
              <w:widowControl w:val="0"/>
              <w:spacing w:before="80" w:line="252" w:lineRule="auto"/>
              <w:ind w:left="-84" w:right="-84"/>
              <w:jc w:val="center"/>
              <w:rPr>
                <w:sz w:val="24"/>
                <w:szCs w:val="24"/>
              </w:rPr>
            </w:pPr>
            <w:r w:rsidRPr="009D6E21">
              <w:rPr>
                <w:sz w:val="24"/>
                <w:szCs w:val="24"/>
              </w:rPr>
              <w:t>9</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Chỉ số hài lòng đạt mức Trung bình trở xuống</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1</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lang w:val="vi-VN"/>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lang w:val="vi-VN"/>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lang w:val="vi-VN"/>
              </w:rPr>
            </w:pPr>
          </w:p>
        </w:tc>
      </w:tr>
      <w:tr w:rsidR="009D6E21" w:rsidRPr="009D6E21" w:rsidTr="009A1CAE">
        <w:trPr>
          <w:trHeight w:val="315"/>
          <w:jc w:val="center"/>
        </w:trPr>
        <w:tc>
          <w:tcPr>
            <w:tcW w:w="737" w:type="dxa"/>
            <w:tcBorders>
              <w:left w:val="single" w:sz="8" w:space="0" w:color="auto"/>
              <w:right w:val="single" w:sz="8" w:space="0" w:color="auto"/>
            </w:tcBorders>
            <w:noWrap/>
          </w:tcPr>
          <w:p w:rsidR="00012106" w:rsidRPr="009D6E21" w:rsidRDefault="001571E9" w:rsidP="00A663A0">
            <w:pPr>
              <w:widowControl w:val="0"/>
              <w:spacing w:before="80" w:line="252" w:lineRule="auto"/>
              <w:ind w:left="-84" w:right="-84"/>
              <w:jc w:val="center"/>
              <w:rPr>
                <w:sz w:val="24"/>
                <w:szCs w:val="24"/>
              </w:rPr>
            </w:pPr>
            <w:r w:rsidRPr="009D6E21">
              <w:rPr>
                <w:sz w:val="24"/>
                <w:szCs w:val="24"/>
              </w:rPr>
              <w:t>10</w:t>
            </w:r>
          </w:p>
        </w:tc>
        <w:tc>
          <w:tcPr>
            <w:tcW w:w="6025" w:type="dxa"/>
            <w:tcBorders>
              <w:left w:val="single" w:sz="8" w:space="0" w:color="auto"/>
              <w:right w:val="single" w:sz="8" w:space="0" w:color="auto"/>
            </w:tcBorders>
            <w:noWrap/>
          </w:tcPr>
          <w:p w:rsidR="00012106" w:rsidRPr="009D6E21" w:rsidRDefault="00012106" w:rsidP="00A663A0">
            <w:pPr>
              <w:widowControl w:val="0"/>
              <w:spacing w:before="80" w:line="252" w:lineRule="auto"/>
              <w:jc w:val="both"/>
              <w:rPr>
                <w:sz w:val="24"/>
                <w:szCs w:val="24"/>
              </w:rPr>
            </w:pPr>
            <w:r w:rsidRPr="009D6E21">
              <w:rPr>
                <w:sz w:val="24"/>
                <w:szCs w:val="24"/>
              </w:rPr>
              <w:t>Điểm trừ khác do Hội đồng thẩm định quyết định</w:t>
            </w:r>
          </w:p>
        </w:tc>
        <w:tc>
          <w:tcPr>
            <w:tcW w:w="846" w:type="dxa"/>
            <w:tcBorders>
              <w:left w:val="single" w:sz="8" w:space="0" w:color="auto"/>
              <w:right w:val="single" w:sz="8" w:space="0" w:color="auto"/>
            </w:tcBorders>
            <w:noWrap/>
          </w:tcPr>
          <w:p w:rsidR="00012106" w:rsidRPr="009D6E21" w:rsidRDefault="00012106" w:rsidP="00A663A0">
            <w:pPr>
              <w:widowControl w:val="0"/>
              <w:spacing w:before="80" w:line="252" w:lineRule="auto"/>
              <w:jc w:val="center"/>
              <w:rPr>
                <w:sz w:val="24"/>
                <w:szCs w:val="24"/>
              </w:rPr>
            </w:pPr>
            <w:r w:rsidRPr="009D6E21">
              <w:rPr>
                <w:sz w:val="24"/>
                <w:szCs w:val="24"/>
              </w:rPr>
              <w:t>2</w:t>
            </w:r>
          </w:p>
        </w:tc>
        <w:tc>
          <w:tcPr>
            <w:tcW w:w="669" w:type="dxa"/>
            <w:tcBorders>
              <w:left w:val="single" w:sz="8" w:space="0" w:color="auto"/>
              <w:right w:val="single" w:sz="8" w:space="0" w:color="auto"/>
            </w:tcBorders>
          </w:tcPr>
          <w:p w:rsidR="00012106" w:rsidRPr="009D6E21" w:rsidRDefault="00012106" w:rsidP="00A663A0">
            <w:pPr>
              <w:widowControl w:val="0"/>
              <w:spacing w:before="80" w:line="252" w:lineRule="auto"/>
              <w:rPr>
                <w:sz w:val="24"/>
                <w:szCs w:val="24"/>
                <w:lang w:val="vi-VN"/>
              </w:rPr>
            </w:pPr>
          </w:p>
        </w:tc>
        <w:tc>
          <w:tcPr>
            <w:tcW w:w="1128" w:type="dxa"/>
            <w:tcBorders>
              <w:left w:val="single" w:sz="8" w:space="0" w:color="auto"/>
              <w:right w:val="single" w:sz="8" w:space="0" w:color="auto"/>
            </w:tcBorders>
          </w:tcPr>
          <w:p w:rsidR="00012106" w:rsidRPr="009D6E21" w:rsidRDefault="00012106" w:rsidP="00A663A0">
            <w:pPr>
              <w:widowControl w:val="0"/>
              <w:spacing w:before="80" w:line="252" w:lineRule="auto"/>
              <w:ind w:right="-106"/>
              <w:rPr>
                <w:sz w:val="24"/>
                <w:szCs w:val="24"/>
                <w:lang w:val="vi-VN"/>
              </w:rPr>
            </w:pPr>
          </w:p>
        </w:tc>
        <w:tc>
          <w:tcPr>
            <w:tcW w:w="1290" w:type="dxa"/>
            <w:tcBorders>
              <w:left w:val="single" w:sz="8" w:space="0" w:color="auto"/>
              <w:right w:val="single" w:sz="8" w:space="0" w:color="auto"/>
            </w:tcBorders>
            <w:noWrap/>
          </w:tcPr>
          <w:p w:rsidR="00012106" w:rsidRPr="009D6E21" w:rsidRDefault="00012106" w:rsidP="00A663A0">
            <w:pPr>
              <w:widowControl w:val="0"/>
              <w:spacing w:before="80" w:line="252" w:lineRule="auto"/>
              <w:rPr>
                <w:sz w:val="24"/>
                <w:szCs w:val="24"/>
                <w:lang w:val="vi-VN"/>
              </w:rPr>
            </w:pPr>
          </w:p>
        </w:tc>
      </w:tr>
    </w:tbl>
    <w:p w:rsidR="001A4C5D" w:rsidRPr="009D6E21" w:rsidRDefault="001A4C5D" w:rsidP="00211381">
      <w:pPr>
        <w:widowControl w:val="0"/>
        <w:spacing w:before="120"/>
        <w:ind w:firstLine="720"/>
        <w:jc w:val="both"/>
        <w:rPr>
          <w:b/>
          <w:bCs/>
          <w:sz w:val="4"/>
        </w:rPr>
      </w:pPr>
    </w:p>
    <w:p w:rsidR="00D9511B" w:rsidRPr="009D6E21" w:rsidRDefault="00F078CB" w:rsidP="00257DDF">
      <w:pPr>
        <w:widowControl w:val="0"/>
        <w:spacing w:before="120"/>
        <w:ind w:firstLine="720"/>
        <w:jc w:val="both"/>
        <w:rPr>
          <w:b/>
          <w:bCs/>
          <w:sz w:val="24"/>
          <w:szCs w:val="24"/>
        </w:rPr>
      </w:pPr>
      <w:r w:rsidRPr="009D6E21">
        <w:rPr>
          <w:b/>
          <w:bCs/>
          <w:sz w:val="24"/>
          <w:szCs w:val="24"/>
        </w:rPr>
        <w:t>B</w:t>
      </w:r>
      <w:r w:rsidRPr="009D6E21">
        <w:rPr>
          <w:b/>
          <w:bCs/>
          <w:sz w:val="24"/>
          <w:szCs w:val="24"/>
          <w:lang w:val="vi-VN"/>
        </w:rPr>
        <w:t xml:space="preserve">. TỔNG </w:t>
      </w:r>
      <w:r w:rsidRPr="009D6E21">
        <w:rPr>
          <w:b/>
          <w:bCs/>
          <w:sz w:val="24"/>
          <w:szCs w:val="24"/>
        </w:rPr>
        <w:t xml:space="preserve">SỐ </w:t>
      </w:r>
      <w:r w:rsidRPr="009D6E21">
        <w:rPr>
          <w:b/>
          <w:bCs/>
          <w:sz w:val="24"/>
          <w:szCs w:val="24"/>
          <w:lang w:val="vi-VN"/>
        </w:rPr>
        <w:t>ĐIỂM</w:t>
      </w:r>
      <w:r w:rsidRPr="009D6E21">
        <w:rPr>
          <w:b/>
          <w:bCs/>
          <w:sz w:val="24"/>
          <w:szCs w:val="24"/>
        </w:rPr>
        <w:t xml:space="preserve">: </w:t>
      </w:r>
      <w:r w:rsidRPr="009D6E21">
        <w:rPr>
          <w:bCs/>
          <w:sz w:val="18"/>
          <w:szCs w:val="24"/>
        </w:rPr>
        <w:t>……………………….</w:t>
      </w:r>
    </w:p>
    <w:sectPr w:rsidR="00D9511B" w:rsidRPr="009D6E21" w:rsidSect="008D57C5">
      <w:headerReference w:type="default" r:id="rId9"/>
      <w:footerReference w:type="even" r:id="rId10"/>
      <w:footerReference w:type="default" r:id="rId11"/>
      <w:pgSz w:w="11909" w:h="16834" w:code="9"/>
      <w:pgMar w:top="1134" w:right="851" w:bottom="907"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0A" w:rsidRDefault="00C7190A">
      <w:r>
        <w:separator/>
      </w:r>
    </w:p>
  </w:endnote>
  <w:endnote w:type="continuationSeparator" w:id="0">
    <w:p w:rsidR="00C7190A" w:rsidRDefault="00C7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B1" w:rsidRDefault="002E4BB1" w:rsidP="00B1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BB1" w:rsidRDefault="002E4BB1" w:rsidP="005359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B1" w:rsidRPr="00A45636" w:rsidRDefault="002E4BB1" w:rsidP="0004046D">
    <w:pPr>
      <w:pStyle w:val="Footer"/>
      <w:framePr w:wrap="around" w:vAnchor="text" w:hAnchor="page" w:x="11326" w:y="-371"/>
      <w:rPr>
        <w:rStyle w:val="PageNumber"/>
        <w:sz w:val="24"/>
      </w:rPr>
    </w:pPr>
    <w:r w:rsidRPr="00A45636">
      <w:rPr>
        <w:rStyle w:val="PageNumber"/>
        <w:sz w:val="24"/>
      </w:rPr>
      <w:fldChar w:fldCharType="begin"/>
    </w:r>
    <w:r w:rsidRPr="00A45636">
      <w:rPr>
        <w:rStyle w:val="PageNumber"/>
        <w:sz w:val="24"/>
      </w:rPr>
      <w:instrText xml:space="preserve">PAGE  </w:instrText>
    </w:r>
    <w:r w:rsidRPr="00A45636">
      <w:rPr>
        <w:rStyle w:val="PageNumber"/>
        <w:sz w:val="24"/>
      </w:rPr>
      <w:fldChar w:fldCharType="separate"/>
    </w:r>
    <w:r w:rsidR="000F7E7F">
      <w:rPr>
        <w:rStyle w:val="PageNumber"/>
        <w:noProof/>
        <w:sz w:val="24"/>
      </w:rPr>
      <w:t>12</w:t>
    </w:r>
    <w:r w:rsidRPr="00A45636">
      <w:rPr>
        <w:rStyle w:val="PageNumber"/>
        <w:sz w:val="24"/>
      </w:rPr>
      <w:fldChar w:fldCharType="end"/>
    </w:r>
  </w:p>
  <w:p w:rsidR="002E4BB1" w:rsidRDefault="002E4BB1" w:rsidP="005359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0A" w:rsidRDefault="00C7190A">
      <w:r>
        <w:separator/>
      </w:r>
    </w:p>
  </w:footnote>
  <w:footnote w:type="continuationSeparator" w:id="0">
    <w:p w:rsidR="00C7190A" w:rsidRDefault="00C7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B1" w:rsidRPr="00EB57FA" w:rsidRDefault="002E4BB1" w:rsidP="00F57A66">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3D27"/>
    <w:multiLevelType w:val="hybridMultilevel"/>
    <w:tmpl w:val="20A483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CEB240D"/>
    <w:multiLevelType w:val="hybridMultilevel"/>
    <w:tmpl w:val="AE4E6BEE"/>
    <w:lvl w:ilvl="0" w:tplc="0F92CF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C3"/>
    <w:rsid w:val="0000001F"/>
    <w:rsid w:val="00000969"/>
    <w:rsid w:val="00011575"/>
    <w:rsid w:val="00012106"/>
    <w:rsid w:val="00012FF5"/>
    <w:rsid w:val="000131A6"/>
    <w:rsid w:val="00016DD8"/>
    <w:rsid w:val="000216F0"/>
    <w:rsid w:val="00025347"/>
    <w:rsid w:val="00035468"/>
    <w:rsid w:val="0004046D"/>
    <w:rsid w:val="0004099D"/>
    <w:rsid w:val="00042C60"/>
    <w:rsid w:val="00044FAC"/>
    <w:rsid w:val="0006213B"/>
    <w:rsid w:val="00070E64"/>
    <w:rsid w:val="00073C9F"/>
    <w:rsid w:val="00074676"/>
    <w:rsid w:val="00081C0A"/>
    <w:rsid w:val="00081C7A"/>
    <w:rsid w:val="00083C84"/>
    <w:rsid w:val="000843D5"/>
    <w:rsid w:val="00084AD9"/>
    <w:rsid w:val="00092CD2"/>
    <w:rsid w:val="00093411"/>
    <w:rsid w:val="00093CE6"/>
    <w:rsid w:val="00095B0B"/>
    <w:rsid w:val="00096FB6"/>
    <w:rsid w:val="000A7DF0"/>
    <w:rsid w:val="000B0947"/>
    <w:rsid w:val="000B1939"/>
    <w:rsid w:val="000B7034"/>
    <w:rsid w:val="000C762D"/>
    <w:rsid w:val="000D1A18"/>
    <w:rsid w:val="000D3431"/>
    <w:rsid w:val="000E49F7"/>
    <w:rsid w:val="000E6014"/>
    <w:rsid w:val="000E6222"/>
    <w:rsid w:val="000F1C60"/>
    <w:rsid w:val="000F667C"/>
    <w:rsid w:val="000F7E7F"/>
    <w:rsid w:val="00103467"/>
    <w:rsid w:val="00104473"/>
    <w:rsid w:val="0011779B"/>
    <w:rsid w:val="001179E7"/>
    <w:rsid w:val="00117E38"/>
    <w:rsid w:val="00120D07"/>
    <w:rsid w:val="0013215E"/>
    <w:rsid w:val="00145714"/>
    <w:rsid w:val="001571E9"/>
    <w:rsid w:val="00161319"/>
    <w:rsid w:val="0016200A"/>
    <w:rsid w:val="00164051"/>
    <w:rsid w:val="00164D61"/>
    <w:rsid w:val="00166EF2"/>
    <w:rsid w:val="001677F8"/>
    <w:rsid w:val="0017174F"/>
    <w:rsid w:val="00171BF0"/>
    <w:rsid w:val="00172569"/>
    <w:rsid w:val="0017729B"/>
    <w:rsid w:val="00177EE9"/>
    <w:rsid w:val="00183BE9"/>
    <w:rsid w:val="001854A8"/>
    <w:rsid w:val="0019026B"/>
    <w:rsid w:val="00191BB7"/>
    <w:rsid w:val="001945BD"/>
    <w:rsid w:val="001955DA"/>
    <w:rsid w:val="001A4C5D"/>
    <w:rsid w:val="001B293A"/>
    <w:rsid w:val="001B60AE"/>
    <w:rsid w:val="001B6C2F"/>
    <w:rsid w:val="001B6E0C"/>
    <w:rsid w:val="001B7B9A"/>
    <w:rsid w:val="001C332C"/>
    <w:rsid w:val="001C435A"/>
    <w:rsid w:val="001C6CD6"/>
    <w:rsid w:val="001C7BA6"/>
    <w:rsid w:val="001D0073"/>
    <w:rsid w:val="001D3E1E"/>
    <w:rsid w:val="001E1500"/>
    <w:rsid w:val="001E291A"/>
    <w:rsid w:val="001E6080"/>
    <w:rsid w:val="001F3266"/>
    <w:rsid w:val="001F4F3C"/>
    <w:rsid w:val="001F6014"/>
    <w:rsid w:val="001F7F2C"/>
    <w:rsid w:val="0020144F"/>
    <w:rsid w:val="00203F29"/>
    <w:rsid w:val="00204363"/>
    <w:rsid w:val="00204544"/>
    <w:rsid w:val="002063DF"/>
    <w:rsid w:val="0021010C"/>
    <w:rsid w:val="00211381"/>
    <w:rsid w:val="00211764"/>
    <w:rsid w:val="002138A8"/>
    <w:rsid w:val="00220A3B"/>
    <w:rsid w:val="00225B35"/>
    <w:rsid w:val="00231574"/>
    <w:rsid w:val="00233C36"/>
    <w:rsid w:val="002340C0"/>
    <w:rsid w:val="00235307"/>
    <w:rsid w:val="00236385"/>
    <w:rsid w:val="00241391"/>
    <w:rsid w:val="00250171"/>
    <w:rsid w:val="00251713"/>
    <w:rsid w:val="00252BFC"/>
    <w:rsid w:val="00257DDF"/>
    <w:rsid w:val="0026109D"/>
    <w:rsid w:val="00261ACB"/>
    <w:rsid w:val="002641AB"/>
    <w:rsid w:val="002655FB"/>
    <w:rsid w:val="0026615D"/>
    <w:rsid w:val="002716B0"/>
    <w:rsid w:val="002738D6"/>
    <w:rsid w:val="00274DCC"/>
    <w:rsid w:val="0028217C"/>
    <w:rsid w:val="0028650D"/>
    <w:rsid w:val="0028713D"/>
    <w:rsid w:val="00297C3E"/>
    <w:rsid w:val="002A0CA3"/>
    <w:rsid w:val="002A2E37"/>
    <w:rsid w:val="002A311D"/>
    <w:rsid w:val="002A4AFE"/>
    <w:rsid w:val="002B260A"/>
    <w:rsid w:val="002B4908"/>
    <w:rsid w:val="002B657F"/>
    <w:rsid w:val="002C33C3"/>
    <w:rsid w:val="002C6628"/>
    <w:rsid w:val="002C7230"/>
    <w:rsid w:val="002D27DA"/>
    <w:rsid w:val="002D55E7"/>
    <w:rsid w:val="002E33FA"/>
    <w:rsid w:val="002E4BB1"/>
    <w:rsid w:val="002E51C1"/>
    <w:rsid w:val="002E599D"/>
    <w:rsid w:val="002E61C6"/>
    <w:rsid w:val="003009AC"/>
    <w:rsid w:val="00305FBE"/>
    <w:rsid w:val="00313BDD"/>
    <w:rsid w:val="00314B36"/>
    <w:rsid w:val="00314D21"/>
    <w:rsid w:val="00314DC3"/>
    <w:rsid w:val="00315D96"/>
    <w:rsid w:val="0032088A"/>
    <w:rsid w:val="0032558C"/>
    <w:rsid w:val="003303D2"/>
    <w:rsid w:val="0033181B"/>
    <w:rsid w:val="00335044"/>
    <w:rsid w:val="00342918"/>
    <w:rsid w:val="0034292B"/>
    <w:rsid w:val="003437FA"/>
    <w:rsid w:val="00346E7B"/>
    <w:rsid w:val="00347020"/>
    <w:rsid w:val="003557E8"/>
    <w:rsid w:val="0039013F"/>
    <w:rsid w:val="0039166C"/>
    <w:rsid w:val="003935B3"/>
    <w:rsid w:val="00395613"/>
    <w:rsid w:val="00396F49"/>
    <w:rsid w:val="003B1FF0"/>
    <w:rsid w:val="003B2F9D"/>
    <w:rsid w:val="003B3F2B"/>
    <w:rsid w:val="003B6FD9"/>
    <w:rsid w:val="003C3CFE"/>
    <w:rsid w:val="003C568D"/>
    <w:rsid w:val="003C67B5"/>
    <w:rsid w:val="003C69D8"/>
    <w:rsid w:val="003D2A6A"/>
    <w:rsid w:val="003D319E"/>
    <w:rsid w:val="003E7611"/>
    <w:rsid w:val="003F1E85"/>
    <w:rsid w:val="003F5812"/>
    <w:rsid w:val="00403E68"/>
    <w:rsid w:val="004042C5"/>
    <w:rsid w:val="004119FB"/>
    <w:rsid w:val="00416E80"/>
    <w:rsid w:val="00422F30"/>
    <w:rsid w:val="004246BC"/>
    <w:rsid w:val="00426DB0"/>
    <w:rsid w:val="0044079F"/>
    <w:rsid w:val="00450923"/>
    <w:rsid w:val="00451C44"/>
    <w:rsid w:val="00455A8D"/>
    <w:rsid w:val="00462ABF"/>
    <w:rsid w:val="00463606"/>
    <w:rsid w:val="004674E9"/>
    <w:rsid w:val="00472927"/>
    <w:rsid w:val="00473D26"/>
    <w:rsid w:val="00475458"/>
    <w:rsid w:val="0047576C"/>
    <w:rsid w:val="00476BCD"/>
    <w:rsid w:val="00476CCB"/>
    <w:rsid w:val="00481EEF"/>
    <w:rsid w:val="00484533"/>
    <w:rsid w:val="00486A31"/>
    <w:rsid w:val="004911BB"/>
    <w:rsid w:val="00492501"/>
    <w:rsid w:val="00492B0E"/>
    <w:rsid w:val="00492C89"/>
    <w:rsid w:val="0049690B"/>
    <w:rsid w:val="004A5D1F"/>
    <w:rsid w:val="004B4441"/>
    <w:rsid w:val="004B5759"/>
    <w:rsid w:val="004C0338"/>
    <w:rsid w:val="004C3CA5"/>
    <w:rsid w:val="004C4895"/>
    <w:rsid w:val="004C590B"/>
    <w:rsid w:val="004D04CF"/>
    <w:rsid w:val="004D10A3"/>
    <w:rsid w:val="004D368B"/>
    <w:rsid w:val="004E4155"/>
    <w:rsid w:val="004F298C"/>
    <w:rsid w:val="004F7975"/>
    <w:rsid w:val="00502B4F"/>
    <w:rsid w:val="00516070"/>
    <w:rsid w:val="0052128E"/>
    <w:rsid w:val="00526A7B"/>
    <w:rsid w:val="00532B00"/>
    <w:rsid w:val="00534A0E"/>
    <w:rsid w:val="005359D9"/>
    <w:rsid w:val="00535CC2"/>
    <w:rsid w:val="00541042"/>
    <w:rsid w:val="0054240E"/>
    <w:rsid w:val="00550306"/>
    <w:rsid w:val="00560448"/>
    <w:rsid w:val="00560D8E"/>
    <w:rsid w:val="00563404"/>
    <w:rsid w:val="0057101D"/>
    <w:rsid w:val="005716CA"/>
    <w:rsid w:val="00573D6D"/>
    <w:rsid w:val="00576231"/>
    <w:rsid w:val="00580089"/>
    <w:rsid w:val="005A3E02"/>
    <w:rsid w:val="005A4175"/>
    <w:rsid w:val="005A6081"/>
    <w:rsid w:val="005A72E5"/>
    <w:rsid w:val="005A7EA9"/>
    <w:rsid w:val="005B530A"/>
    <w:rsid w:val="005C6F74"/>
    <w:rsid w:val="005C746D"/>
    <w:rsid w:val="005D0753"/>
    <w:rsid w:val="005D0C5D"/>
    <w:rsid w:val="005E5D68"/>
    <w:rsid w:val="006033B8"/>
    <w:rsid w:val="0060410F"/>
    <w:rsid w:val="00604F8F"/>
    <w:rsid w:val="0060521E"/>
    <w:rsid w:val="0060787B"/>
    <w:rsid w:val="00617BAF"/>
    <w:rsid w:val="0062611A"/>
    <w:rsid w:val="00626BE6"/>
    <w:rsid w:val="00635F67"/>
    <w:rsid w:val="00637979"/>
    <w:rsid w:val="00651189"/>
    <w:rsid w:val="00651DA4"/>
    <w:rsid w:val="00652779"/>
    <w:rsid w:val="00666736"/>
    <w:rsid w:val="00672A20"/>
    <w:rsid w:val="00682FF8"/>
    <w:rsid w:val="00685149"/>
    <w:rsid w:val="0068719B"/>
    <w:rsid w:val="00687C49"/>
    <w:rsid w:val="0069495E"/>
    <w:rsid w:val="00695C42"/>
    <w:rsid w:val="006A7646"/>
    <w:rsid w:val="006B2F5B"/>
    <w:rsid w:val="006B3A9B"/>
    <w:rsid w:val="006C0CB7"/>
    <w:rsid w:val="006C3603"/>
    <w:rsid w:val="006C424B"/>
    <w:rsid w:val="006D18DA"/>
    <w:rsid w:val="006D44CF"/>
    <w:rsid w:val="006E6934"/>
    <w:rsid w:val="006F1124"/>
    <w:rsid w:val="007066F3"/>
    <w:rsid w:val="00717C33"/>
    <w:rsid w:val="00722CA0"/>
    <w:rsid w:val="00723023"/>
    <w:rsid w:val="00726694"/>
    <w:rsid w:val="0073027C"/>
    <w:rsid w:val="00731540"/>
    <w:rsid w:val="0073395F"/>
    <w:rsid w:val="0073458F"/>
    <w:rsid w:val="007345CD"/>
    <w:rsid w:val="00734CBB"/>
    <w:rsid w:val="0073534C"/>
    <w:rsid w:val="00736259"/>
    <w:rsid w:val="00752A48"/>
    <w:rsid w:val="00764368"/>
    <w:rsid w:val="00767B85"/>
    <w:rsid w:val="00771BB9"/>
    <w:rsid w:val="007754BA"/>
    <w:rsid w:val="007857B7"/>
    <w:rsid w:val="00791750"/>
    <w:rsid w:val="007925F4"/>
    <w:rsid w:val="00793A37"/>
    <w:rsid w:val="00797F01"/>
    <w:rsid w:val="007A1E5A"/>
    <w:rsid w:val="007B19D9"/>
    <w:rsid w:val="007B32CB"/>
    <w:rsid w:val="007C07ED"/>
    <w:rsid w:val="007C2F45"/>
    <w:rsid w:val="007C69B5"/>
    <w:rsid w:val="007D137E"/>
    <w:rsid w:val="007F5E95"/>
    <w:rsid w:val="007F7C05"/>
    <w:rsid w:val="00805282"/>
    <w:rsid w:val="00805424"/>
    <w:rsid w:val="00812BD0"/>
    <w:rsid w:val="00813C92"/>
    <w:rsid w:val="00824A06"/>
    <w:rsid w:val="0082668B"/>
    <w:rsid w:val="00826EE7"/>
    <w:rsid w:val="008306C4"/>
    <w:rsid w:val="0083562C"/>
    <w:rsid w:val="00836256"/>
    <w:rsid w:val="0084083D"/>
    <w:rsid w:val="008438A6"/>
    <w:rsid w:val="00862E85"/>
    <w:rsid w:val="00863232"/>
    <w:rsid w:val="008657D5"/>
    <w:rsid w:val="00871482"/>
    <w:rsid w:val="00874FDE"/>
    <w:rsid w:val="00881514"/>
    <w:rsid w:val="0088642D"/>
    <w:rsid w:val="008865B7"/>
    <w:rsid w:val="0089015F"/>
    <w:rsid w:val="00890354"/>
    <w:rsid w:val="008910F7"/>
    <w:rsid w:val="00892361"/>
    <w:rsid w:val="00893832"/>
    <w:rsid w:val="008A2CEF"/>
    <w:rsid w:val="008A3938"/>
    <w:rsid w:val="008A4EBD"/>
    <w:rsid w:val="008A5015"/>
    <w:rsid w:val="008A760D"/>
    <w:rsid w:val="008B262F"/>
    <w:rsid w:val="008B5BD7"/>
    <w:rsid w:val="008B60BA"/>
    <w:rsid w:val="008C6F01"/>
    <w:rsid w:val="008D57C5"/>
    <w:rsid w:val="008D7E21"/>
    <w:rsid w:val="008E2581"/>
    <w:rsid w:val="008F1FAC"/>
    <w:rsid w:val="008F2464"/>
    <w:rsid w:val="00900251"/>
    <w:rsid w:val="00903178"/>
    <w:rsid w:val="00905F79"/>
    <w:rsid w:val="009149C3"/>
    <w:rsid w:val="00930FCE"/>
    <w:rsid w:val="00931D6B"/>
    <w:rsid w:val="00941E9B"/>
    <w:rsid w:val="009456A0"/>
    <w:rsid w:val="00954B03"/>
    <w:rsid w:val="00966035"/>
    <w:rsid w:val="0097451B"/>
    <w:rsid w:val="00985CEE"/>
    <w:rsid w:val="009867BC"/>
    <w:rsid w:val="00990034"/>
    <w:rsid w:val="00990B06"/>
    <w:rsid w:val="0099154C"/>
    <w:rsid w:val="009916F2"/>
    <w:rsid w:val="009927C6"/>
    <w:rsid w:val="00994E65"/>
    <w:rsid w:val="009A1CAE"/>
    <w:rsid w:val="009C021E"/>
    <w:rsid w:val="009C0FA7"/>
    <w:rsid w:val="009D4F40"/>
    <w:rsid w:val="009D6E21"/>
    <w:rsid w:val="009D732E"/>
    <w:rsid w:val="009E055F"/>
    <w:rsid w:val="009E1CB2"/>
    <w:rsid w:val="009E32E1"/>
    <w:rsid w:val="009E3D44"/>
    <w:rsid w:val="009F5C69"/>
    <w:rsid w:val="009F65BB"/>
    <w:rsid w:val="00A0088D"/>
    <w:rsid w:val="00A011F9"/>
    <w:rsid w:val="00A07503"/>
    <w:rsid w:val="00A101EC"/>
    <w:rsid w:val="00A1335C"/>
    <w:rsid w:val="00A15546"/>
    <w:rsid w:val="00A17D63"/>
    <w:rsid w:val="00A20AF4"/>
    <w:rsid w:val="00A30B9D"/>
    <w:rsid w:val="00A3548F"/>
    <w:rsid w:val="00A36A3A"/>
    <w:rsid w:val="00A37453"/>
    <w:rsid w:val="00A43217"/>
    <w:rsid w:val="00A43B1D"/>
    <w:rsid w:val="00A47260"/>
    <w:rsid w:val="00A4775F"/>
    <w:rsid w:val="00A53539"/>
    <w:rsid w:val="00A54346"/>
    <w:rsid w:val="00A622DF"/>
    <w:rsid w:val="00A663A0"/>
    <w:rsid w:val="00A733AF"/>
    <w:rsid w:val="00A74561"/>
    <w:rsid w:val="00A7582F"/>
    <w:rsid w:val="00A77145"/>
    <w:rsid w:val="00A81D6F"/>
    <w:rsid w:val="00A834F7"/>
    <w:rsid w:val="00A864AC"/>
    <w:rsid w:val="00A873EE"/>
    <w:rsid w:val="00A93103"/>
    <w:rsid w:val="00A938BF"/>
    <w:rsid w:val="00A9538C"/>
    <w:rsid w:val="00A97EAD"/>
    <w:rsid w:val="00AA2563"/>
    <w:rsid w:val="00AA32C3"/>
    <w:rsid w:val="00AB00DE"/>
    <w:rsid w:val="00AB0E59"/>
    <w:rsid w:val="00AB301A"/>
    <w:rsid w:val="00AB37AC"/>
    <w:rsid w:val="00AC0830"/>
    <w:rsid w:val="00AC53A2"/>
    <w:rsid w:val="00AC6512"/>
    <w:rsid w:val="00AC77BB"/>
    <w:rsid w:val="00AD3CD1"/>
    <w:rsid w:val="00AD47B3"/>
    <w:rsid w:val="00AD603B"/>
    <w:rsid w:val="00AD6C80"/>
    <w:rsid w:val="00AE7A93"/>
    <w:rsid w:val="00B006A9"/>
    <w:rsid w:val="00B0292D"/>
    <w:rsid w:val="00B12240"/>
    <w:rsid w:val="00B142E3"/>
    <w:rsid w:val="00B2153F"/>
    <w:rsid w:val="00B23E7C"/>
    <w:rsid w:val="00B26758"/>
    <w:rsid w:val="00B33B66"/>
    <w:rsid w:val="00B349A5"/>
    <w:rsid w:val="00B4112C"/>
    <w:rsid w:val="00B44C23"/>
    <w:rsid w:val="00B525E9"/>
    <w:rsid w:val="00B53094"/>
    <w:rsid w:val="00B568C0"/>
    <w:rsid w:val="00B620CF"/>
    <w:rsid w:val="00B64F46"/>
    <w:rsid w:val="00B718B9"/>
    <w:rsid w:val="00B71ABC"/>
    <w:rsid w:val="00B8486B"/>
    <w:rsid w:val="00B90E53"/>
    <w:rsid w:val="00B91931"/>
    <w:rsid w:val="00BA0407"/>
    <w:rsid w:val="00BA2BFA"/>
    <w:rsid w:val="00BA2D50"/>
    <w:rsid w:val="00BA3073"/>
    <w:rsid w:val="00BA48F8"/>
    <w:rsid w:val="00BA71F6"/>
    <w:rsid w:val="00BB1728"/>
    <w:rsid w:val="00BB3CF8"/>
    <w:rsid w:val="00BB645E"/>
    <w:rsid w:val="00BC78DB"/>
    <w:rsid w:val="00BD7CEB"/>
    <w:rsid w:val="00BE0429"/>
    <w:rsid w:val="00C015BD"/>
    <w:rsid w:val="00C0269D"/>
    <w:rsid w:val="00C029BC"/>
    <w:rsid w:val="00C169A7"/>
    <w:rsid w:val="00C24EAB"/>
    <w:rsid w:val="00C2503B"/>
    <w:rsid w:val="00C25A54"/>
    <w:rsid w:val="00C33283"/>
    <w:rsid w:val="00C40752"/>
    <w:rsid w:val="00C456D8"/>
    <w:rsid w:val="00C526F0"/>
    <w:rsid w:val="00C56E4E"/>
    <w:rsid w:val="00C6192F"/>
    <w:rsid w:val="00C62429"/>
    <w:rsid w:val="00C65558"/>
    <w:rsid w:val="00C70F28"/>
    <w:rsid w:val="00C7190A"/>
    <w:rsid w:val="00C83B43"/>
    <w:rsid w:val="00C92497"/>
    <w:rsid w:val="00CB51D6"/>
    <w:rsid w:val="00CB604F"/>
    <w:rsid w:val="00CB75C1"/>
    <w:rsid w:val="00CB7F5E"/>
    <w:rsid w:val="00CC52EE"/>
    <w:rsid w:val="00CC685B"/>
    <w:rsid w:val="00CC7738"/>
    <w:rsid w:val="00CC7C2C"/>
    <w:rsid w:val="00CD1AFF"/>
    <w:rsid w:val="00CD57CD"/>
    <w:rsid w:val="00CE5BE8"/>
    <w:rsid w:val="00D00535"/>
    <w:rsid w:val="00D01195"/>
    <w:rsid w:val="00D02D0F"/>
    <w:rsid w:val="00D0410C"/>
    <w:rsid w:val="00D11792"/>
    <w:rsid w:val="00D151E3"/>
    <w:rsid w:val="00D16139"/>
    <w:rsid w:val="00D165AF"/>
    <w:rsid w:val="00D26F78"/>
    <w:rsid w:val="00D31758"/>
    <w:rsid w:val="00D32141"/>
    <w:rsid w:val="00D33F59"/>
    <w:rsid w:val="00D34076"/>
    <w:rsid w:val="00D3721E"/>
    <w:rsid w:val="00D4699C"/>
    <w:rsid w:val="00D52773"/>
    <w:rsid w:val="00D52CA7"/>
    <w:rsid w:val="00D55AC7"/>
    <w:rsid w:val="00D56FC4"/>
    <w:rsid w:val="00D730E6"/>
    <w:rsid w:val="00D75BA1"/>
    <w:rsid w:val="00D879D4"/>
    <w:rsid w:val="00D9511B"/>
    <w:rsid w:val="00D978D6"/>
    <w:rsid w:val="00DA1614"/>
    <w:rsid w:val="00DA5A58"/>
    <w:rsid w:val="00DA6194"/>
    <w:rsid w:val="00DB1CEC"/>
    <w:rsid w:val="00DB3E83"/>
    <w:rsid w:val="00DB788E"/>
    <w:rsid w:val="00DC5F8F"/>
    <w:rsid w:val="00DD6F76"/>
    <w:rsid w:val="00DE3753"/>
    <w:rsid w:val="00DE688E"/>
    <w:rsid w:val="00DE798A"/>
    <w:rsid w:val="00DF22B1"/>
    <w:rsid w:val="00DF3A13"/>
    <w:rsid w:val="00DF45E0"/>
    <w:rsid w:val="00DF5BAD"/>
    <w:rsid w:val="00DF6298"/>
    <w:rsid w:val="00E0507B"/>
    <w:rsid w:val="00E05F9F"/>
    <w:rsid w:val="00E13DF2"/>
    <w:rsid w:val="00E16652"/>
    <w:rsid w:val="00E174AF"/>
    <w:rsid w:val="00E2042B"/>
    <w:rsid w:val="00E2484C"/>
    <w:rsid w:val="00E24F78"/>
    <w:rsid w:val="00E27862"/>
    <w:rsid w:val="00E3155B"/>
    <w:rsid w:val="00E31A43"/>
    <w:rsid w:val="00E321CA"/>
    <w:rsid w:val="00E40A13"/>
    <w:rsid w:val="00E41148"/>
    <w:rsid w:val="00E41F7A"/>
    <w:rsid w:val="00E424C6"/>
    <w:rsid w:val="00E441FA"/>
    <w:rsid w:val="00E5458C"/>
    <w:rsid w:val="00E55524"/>
    <w:rsid w:val="00E61A25"/>
    <w:rsid w:val="00E65C9A"/>
    <w:rsid w:val="00E678BF"/>
    <w:rsid w:val="00E702C4"/>
    <w:rsid w:val="00E75DF7"/>
    <w:rsid w:val="00E81B50"/>
    <w:rsid w:val="00E826B2"/>
    <w:rsid w:val="00E91534"/>
    <w:rsid w:val="00E920EE"/>
    <w:rsid w:val="00E920F1"/>
    <w:rsid w:val="00E9239F"/>
    <w:rsid w:val="00E93673"/>
    <w:rsid w:val="00E936C8"/>
    <w:rsid w:val="00EA578E"/>
    <w:rsid w:val="00EA6848"/>
    <w:rsid w:val="00EB04E3"/>
    <w:rsid w:val="00EB3F17"/>
    <w:rsid w:val="00EB534D"/>
    <w:rsid w:val="00EB535F"/>
    <w:rsid w:val="00EC0CFA"/>
    <w:rsid w:val="00EC212F"/>
    <w:rsid w:val="00EC3059"/>
    <w:rsid w:val="00EC3350"/>
    <w:rsid w:val="00EC7F2E"/>
    <w:rsid w:val="00ED2A3F"/>
    <w:rsid w:val="00ED3923"/>
    <w:rsid w:val="00EE22C5"/>
    <w:rsid w:val="00EE418C"/>
    <w:rsid w:val="00EE4883"/>
    <w:rsid w:val="00EE56E0"/>
    <w:rsid w:val="00EF3F49"/>
    <w:rsid w:val="00EF6436"/>
    <w:rsid w:val="00EF7759"/>
    <w:rsid w:val="00F0202F"/>
    <w:rsid w:val="00F03C67"/>
    <w:rsid w:val="00F04716"/>
    <w:rsid w:val="00F06139"/>
    <w:rsid w:val="00F0664E"/>
    <w:rsid w:val="00F078CB"/>
    <w:rsid w:val="00F07F96"/>
    <w:rsid w:val="00F126CB"/>
    <w:rsid w:val="00F2002B"/>
    <w:rsid w:val="00F208CB"/>
    <w:rsid w:val="00F229C6"/>
    <w:rsid w:val="00F22D62"/>
    <w:rsid w:val="00F24EB1"/>
    <w:rsid w:val="00F271A5"/>
    <w:rsid w:val="00F468D5"/>
    <w:rsid w:val="00F475FF"/>
    <w:rsid w:val="00F544B4"/>
    <w:rsid w:val="00F56CFC"/>
    <w:rsid w:val="00F57A66"/>
    <w:rsid w:val="00F6216B"/>
    <w:rsid w:val="00F65C3E"/>
    <w:rsid w:val="00F80673"/>
    <w:rsid w:val="00F84AC9"/>
    <w:rsid w:val="00F92AD0"/>
    <w:rsid w:val="00F94D21"/>
    <w:rsid w:val="00F96902"/>
    <w:rsid w:val="00F97133"/>
    <w:rsid w:val="00F97E70"/>
    <w:rsid w:val="00FA18AA"/>
    <w:rsid w:val="00FA4CC5"/>
    <w:rsid w:val="00FA5490"/>
    <w:rsid w:val="00FA5A56"/>
    <w:rsid w:val="00FA5EA1"/>
    <w:rsid w:val="00FD1025"/>
    <w:rsid w:val="00FE04CC"/>
    <w:rsid w:val="00FE0DF1"/>
    <w:rsid w:val="00FF175F"/>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C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2C3"/>
    <w:pPr>
      <w:tabs>
        <w:tab w:val="center" w:pos="4320"/>
        <w:tab w:val="right" w:pos="8640"/>
      </w:tabs>
    </w:pPr>
  </w:style>
  <w:style w:type="character" w:customStyle="1" w:styleId="HeaderChar">
    <w:name w:val="Header Char"/>
    <w:link w:val="Header"/>
    <w:rsid w:val="00AA32C3"/>
    <w:rPr>
      <w:sz w:val="28"/>
      <w:szCs w:val="28"/>
      <w:lang w:val="en-US" w:eastAsia="en-US" w:bidi="ar-SA"/>
    </w:rPr>
  </w:style>
  <w:style w:type="character" w:styleId="PageNumber">
    <w:name w:val="page number"/>
    <w:basedOn w:val="DefaultParagraphFont"/>
    <w:rsid w:val="00AA32C3"/>
  </w:style>
  <w:style w:type="paragraph" w:styleId="Footer">
    <w:name w:val="footer"/>
    <w:basedOn w:val="Normal"/>
    <w:link w:val="FooterChar"/>
    <w:rsid w:val="00AA32C3"/>
    <w:pPr>
      <w:tabs>
        <w:tab w:val="center" w:pos="4320"/>
        <w:tab w:val="right" w:pos="8640"/>
      </w:tabs>
    </w:pPr>
  </w:style>
  <w:style w:type="character" w:customStyle="1" w:styleId="FooterChar">
    <w:name w:val="Footer Char"/>
    <w:link w:val="Footer"/>
    <w:rsid w:val="00AA32C3"/>
    <w:rPr>
      <w:sz w:val="28"/>
      <w:szCs w:val="28"/>
      <w:lang w:val="en-US" w:eastAsia="en-US" w:bidi="ar-SA"/>
    </w:rPr>
  </w:style>
  <w:style w:type="paragraph" w:styleId="ListParagraph">
    <w:name w:val="List Paragraph"/>
    <w:basedOn w:val="Normal"/>
    <w:qFormat/>
    <w:rsid w:val="00AA32C3"/>
    <w:pPr>
      <w:ind w:left="720"/>
      <w:contextualSpacing/>
    </w:pPr>
  </w:style>
  <w:style w:type="character" w:styleId="CommentReference">
    <w:name w:val="annotation reference"/>
    <w:semiHidden/>
    <w:rsid w:val="00C40752"/>
    <w:rPr>
      <w:sz w:val="16"/>
      <w:szCs w:val="16"/>
    </w:rPr>
  </w:style>
  <w:style w:type="paragraph" w:styleId="CommentText">
    <w:name w:val="annotation text"/>
    <w:basedOn w:val="Normal"/>
    <w:semiHidden/>
    <w:rsid w:val="00C40752"/>
    <w:rPr>
      <w:sz w:val="20"/>
      <w:szCs w:val="20"/>
    </w:rPr>
  </w:style>
  <w:style w:type="paragraph" w:styleId="CommentSubject">
    <w:name w:val="annotation subject"/>
    <w:basedOn w:val="CommentText"/>
    <w:next w:val="CommentText"/>
    <w:semiHidden/>
    <w:rsid w:val="00C40752"/>
    <w:rPr>
      <w:b/>
      <w:bCs/>
    </w:rPr>
  </w:style>
  <w:style w:type="paragraph" w:styleId="BalloonText">
    <w:name w:val="Balloon Text"/>
    <w:basedOn w:val="Normal"/>
    <w:semiHidden/>
    <w:rsid w:val="00C40752"/>
    <w:rPr>
      <w:rFonts w:ascii="Tahoma" w:hAnsi="Tahoma" w:cs="Tahoma"/>
      <w:sz w:val="16"/>
      <w:szCs w:val="16"/>
    </w:rPr>
  </w:style>
  <w:style w:type="paragraph" w:customStyle="1" w:styleId="CharCharChar1Char">
    <w:name w:val="Char Char Char1 Char"/>
    <w:basedOn w:val="Normal"/>
    <w:rsid w:val="00FF175F"/>
    <w:pPr>
      <w:spacing w:after="160" w:line="240" w:lineRule="exac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C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32C3"/>
    <w:pPr>
      <w:tabs>
        <w:tab w:val="center" w:pos="4320"/>
        <w:tab w:val="right" w:pos="8640"/>
      </w:tabs>
    </w:pPr>
  </w:style>
  <w:style w:type="character" w:customStyle="1" w:styleId="HeaderChar">
    <w:name w:val="Header Char"/>
    <w:link w:val="Header"/>
    <w:rsid w:val="00AA32C3"/>
    <w:rPr>
      <w:sz w:val="28"/>
      <w:szCs w:val="28"/>
      <w:lang w:val="en-US" w:eastAsia="en-US" w:bidi="ar-SA"/>
    </w:rPr>
  </w:style>
  <w:style w:type="character" w:styleId="PageNumber">
    <w:name w:val="page number"/>
    <w:basedOn w:val="DefaultParagraphFont"/>
    <w:rsid w:val="00AA32C3"/>
  </w:style>
  <w:style w:type="paragraph" w:styleId="Footer">
    <w:name w:val="footer"/>
    <w:basedOn w:val="Normal"/>
    <w:link w:val="FooterChar"/>
    <w:rsid w:val="00AA32C3"/>
    <w:pPr>
      <w:tabs>
        <w:tab w:val="center" w:pos="4320"/>
        <w:tab w:val="right" w:pos="8640"/>
      </w:tabs>
    </w:pPr>
  </w:style>
  <w:style w:type="character" w:customStyle="1" w:styleId="FooterChar">
    <w:name w:val="Footer Char"/>
    <w:link w:val="Footer"/>
    <w:rsid w:val="00AA32C3"/>
    <w:rPr>
      <w:sz w:val="28"/>
      <w:szCs w:val="28"/>
      <w:lang w:val="en-US" w:eastAsia="en-US" w:bidi="ar-SA"/>
    </w:rPr>
  </w:style>
  <w:style w:type="paragraph" w:styleId="ListParagraph">
    <w:name w:val="List Paragraph"/>
    <w:basedOn w:val="Normal"/>
    <w:qFormat/>
    <w:rsid w:val="00AA32C3"/>
    <w:pPr>
      <w:ind w:left="720"/>
      <w:contextualSpacing/>
    </w:pPr>
  </w:style>
  <w:style w:type="character" w:styleId="CommentReference">
    <w:name w:val="annotation reference"/>
    <w:semiHidden/>
    <w:rsid w:val="00C40752"/>
    <w:rPr>
      <w:sz w:val="16"/>
      <w:szCs w:val="16"/>
    </w:rPr>
  </w:style>
  <w:style w:type="paragraph" w:styleId="CommentText">
    <w:name w:val="annotation text"/>
    <w:basedOn w:val="Normal"/>
    <w:semiHidden/>
    <w:rsid w:val="00C40752"/>
    <w:rPr>
      <w:sz w:val="20"/>
      <w:szCs w:val="20"/>
    </w:rPr>
  </w:style>
  <w:style w:type="paragraph" w:styleId="CommentSubject">
    <w:name w:val="annotation subject"/>
    <w:basedOn w:val="CommentText"/>
    <w:next w:val="CommentText"/>
    <w:semiHidden/>
    <w:rsid w:val="00C40752"/>
    <w:rPr>
      <w:b/>
      <w:bCs/>
    </w:rPr>
  </w:style>
  <w:style w:type="paragraph" w:styleId="BalloonText">
    <w:name w:val="Balloon Text"/>
    <w:basedOn w:val="Normal"/>
    <w:semiHidden/>
    <w:rsid w:val="00C40752"/>
    <w:rPr>
      <w:rFonts w:ascii="Tahoma" w:hAnsi="Tahoma" w:cs="Tahoma"/>
      <w:sz w:val="16"/>
      <w:szCs w:val="16"/>
    </w:rPr>
  </w:style>
  <w:style w:type="paragraph" w:customStyle="1" w:styleId="CharCharChar1Char">
    <w:name w:val="Char Char Char1 Char"/>
    <w:basedOn w:val="Normal"/>
    <w:rsid w:val="00FF175F"/>
    <w:pPr>
      <w:spacing w:after="160" w:line="240" w:lineRule="exact"/>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9237">
      <w:bodyDiv w:val="1"/>
      <w:marLeft w:val="0"/>
      <w:marRight w:val="0"/>
      <w:marTop w:val="0"/>
      <w:marBottom w:val="0"/>
      <w:divBdr>
        <w:top w:val="none" w:sz="0" w:space="0" w:color="auto"/>
        <w:left w:val="none" w:sz="0" w:space="0" w:color="auto"/>
        <w:bottom w:val="none" w:sz="0" w:space="0" w:color="auto"/>
        <w:right w:val="none" w:sz="0" w:space="0" w:color="auto"/>
      </w:divBdr>
    </w:div>
    <w:div w:id="340667603">
      <w:bodyDiv w:val="1"/>
      <w:marLeft w:val="0"/>
      <w:marRight w:val="0"/>
      <w:marTop w:val="0"/>
      <w:marBottom w:val="0"/>
      <w:divBdr>
        <w:top w:val="none" w:sz="0" w:space="0" w:color="auto"/>
        <w:left w:val="none" w:sz="0" w:space="0" w:color="auto"/>
        <w:bottom w:val="none" w:sz="0" w:space="0" w:color="auto"/>
        <w:right w:val="none" w:sz="0" w:space="0" w:color="auto"/>
      </w:divBdr>
    </w:div>
    <w:div w:id="669406599">
      <w:bodyDiv w:val="1"/>
      <w:marLeft w:val="0"/>
      <w:marRight w:val="0"/>
      <w:marTop w:val="0"/>
      <w:marBottom w:val="0"/>
      <w:divBdr>
        <w:top w:val="none" w:sz="0" w:space="0" w:color="auto"/>
        <w:left w:val="none" w:sz="0" w:space="0" w:color="auto"/>
        <w:bottom w:val="none" w:sz="0" w:space="0" w:color="auto"/>
        <w:right w:val="none" w:sz="0" w:space="0" w:color="auto"/>
      </w:divBdr>
    </w:div>
    <w:div w:id="15733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5F53-0686-43BE-812B-B7DB2FC7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4932</Words>
  <Characters>16476</Characters>
  <Application>Microsoft Office Word</Application>
  <DocSecurity>0</DocSecurity>
  <Lines>1267</Lines>
  <Paragraphs>668</Paragraphs>
  <ScaleCrop>false</ScaleCrop>
  <HeadingPairs>
    <vt:vector size="2" baseType="variant">
      <vt:variant>
        <vt:lpstr>Title</vt:lpstr>
      </vt:variant>
      <vt:variant>
        <vt:i4>1</vt:i4>
      </vt:variant>
    </vt:vector>
  </HeadingPairs>
  <TitlesOfParts>
    <vt:vector size="1" baseType="lpstr">
      <vt:lpstr>PHỤ LỤC 3</vt:lpstr>
    </vt:vector>
  </TitlesOfParts>
  <Company>HOME</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3</dc:title>
  <dc:creator>User</dc:creator>
  <cp:lastModifiedBy>ntlhang</cp:lastModifiedBy>
  <cp:revision>8</cp:revision>
  <cp:lastPrinted>2019-07-05T04:19:00Z</cp:lastPrinted>
  <dcterms:created xsi:type="dcterms:W3CDTF">2019-08-29T10:35:00Z</dcterms:created>
  <dcterms:modified xsi:type="dcterms:W3CDTF">2019-09-09T11:15:00Z</dcterms:modified>
</cp:coreProperties>
</file>